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widowControl/>
        <w:spacing w:before="0" w:after="40" w:line="276" w:lineRule="auto"/>
        <w:jc w:val="center"/>
      </w:pPr>
      <w:r>
        <w:rPr>
          <w:rFonts w:ascii="Arial" w:hAnsi="Arial" w:cs="Arial" w:eastAsia="Arial"/>
          <w:b/>
          <w:color w:val="2C5AA0"/>
          <w:sz w:val="48"/>
        </w:rPr>
        <w:t>Anouk Verhoeven</w:t>
      </w:r>
    </w:p>
    <w:p>
      <w:pPr>
        <w:spacing w:before="0" w:after="280" w:line="240" w:lineRule="auto"/>
        <w:jc w:val="center"/>
        <w:keepNext w:val="0"/>
        <w:widowControl/>
        <w:pBdr>
          <w:bottom w:val="single" w:sz="12" w:space="6" w:color="2c5aa0"/>
        </w:pBdr>
      </w:pPr>
      <w:r>
        <w:rPr>
          <w:rFonts w:ascii="Arial" w:hAnsi="Arial" w:cs="Arial" w:eastAsia="Arial"/>
          <w:b w:val="0"/>
          <w:color w:val="555555"/>
          <w:sz w:val="19"/>
        </w:rPr>
        <w:t>Charlotte, NC | (704) 555-0163 | anouk.verhoeven@email.com</w:t>
      </w:r>
    </w:p>
    <w:p>
      <w:pPr>
        <w:keepNext w:val="0"/>
        <w:widowControl/>
        <w:spacing w:before="0" w:after="280" w:line="276" w:lineRule="auto"/>
      </w:pPr>
      <w:r>
        <w:rPr>
          <w:rFonts w:ascii="Arial" w:hAnsi="Arial" w:cs="Arial" w:eastAsia="Arial"/>
          <w:b w:val="0"/>
          <w:color w:val="222222"/>
          <w:sz w:val="21"/>
        </w:rPr>
        <w:t>October 26, 2026</w:t>
      </w:r>
    </w:p>
    <w:p>
      <w:pPr>
        <w:keepNext/>
        <w:widowControl/>
        <w:spacing w:before="0" w:after="0" w:line="276" w:lineRule="auto"/>
      </w:pPr>
      <w:r>
        <w:rPr>
          <w:rFonts w:ascii="Arial" w:hAnsi="Arial" w:cs="Arial" w:eastAsia="Arial"/>
          <w:b w:val="0"/>
          <w:color w:val="222222"/>
          <w:sz w:val="21"/>
        </w:rPr>
        <w:t>Ms. Revathi Chandrasekar</w:t>
      </w:r>
    </w:p>
    <w:p>
      <w:pPr>
        <w:keepNext/>
        <w:widowControl/>
        <w:spacing w:before="0" w:after="0" w:line="276" w:lineRule="auto"/>
      </w:pPr>
      <w:r>
        <w:rPr>
          <w:rFonts w:ascii="Arial" w:hAnsi="Arial" w:cs="Arial" w:eastAsia="Arial"/>
          <w:b w:val="0"/>
          <w:color w:val="222222"/>
          <w:sz w:val="21"/>
        </w:rPr>
        <w:t>Chief Financial Officer</w:t>
      </w:r>
    </w:p>
    <w:p>
      <w:pPr>
        <w:keepNext/>
        <w:widowControl/>
        <w:spacing w:before="0" w:after="0" w:line="276" w:lineRule="auto"/>
      </w:pPr>
      <w:r>
        <w:rPr>
          <w:rFonts w:ascii="Arial" w:hAnsi="Arial" w:cs="Arial" w:eastAsia="Arial"/>
          <w:b w:val="0"/>
          <w:color w:val="222222"/>
          <w:sz w:val="21"/>
        </w:rPr>
        <w:t>Thornfield Capital</w:t>
      </w:r>
    </w:p>
    <w:p>
      <w:pPr>
        <w:keepNext/>
        <w:widowControl/>
        <w:spacing w:before="0" w:after="280" w:line="276" w:lineRule="auto"/>
      </w:pPr>
      <w:r>
        <w:rPr>
          <w:rFonts w:ascii="Arial" w:hAnsi="Arial" w:cs="Arial" w:eastAsia="Arial"/>
          <w:b w:val="0"/>
          <w:color w:val="222222"/>
          <w:sz w:val="21"/>
        </w:rPr>
        <w:t>Charlotte, NC</w:t>
      </w:r>
    </w:p>
    <w:p>
      <w:pPr>
        <w:keepNext/>
        <w:widowControl/>
        <w:spacing w:before="0" w:after="180" w:line="276" w:lineRule="auto"/>
      </w:pPr>
      <w:r>
        <w:rPr>
          <w:rFonts w:ascii="Arial" w:hAnsi="Arial" w:cs="Arial" w:eastAsia="Arial"/>
          <w:b w:val="0"/>
          <w:color w:val="222222"/>
          <w:sz w:val="21"/>
        </w:rPr>
        <w:t>Dear Ms. Chandrasekar,</w:t>
      </w:r>
    </w:p>
    <w:p>
      <w:pPr>
        <w:keepNext w:val="0"/>
        <w:widowControl/>
        <w:spacing w:before="0" w:after="180" w:line="276" w:lineRule="auto"/>
      </w:pPr>
      <w:r>
        <w:rPr>
          <w:rFonts w:ascii="Arial" w:hAnsi="Arial" w:cs="Arial" w:eastAsia="Arial"/>
          <w:b w:val="0"/>
          <w:color w:val="222222"/>
          <w:sz w:val="21"/>
        </w:rPr>
        <w:t>Thornfield Capital has grown from 40 to 120 employees in three years, and I've watched that kind of growth reshape an executive's calendar at my own firm. I'm an administrative assistant with five years of experience, and for the last two I've supported our company's vice president of finance directly.</w:t>
      </w:r>
    </w:p>
    <w:p>
      <w:pPr>
        <w:keepNext w:val="0"/>
        <w:widowControl/>
        <w:spacing w:before="0" w:after="180" w:line="276" w:lineRule="auto"/>
      </w:pPr>
      <w:r>
        <w:rPr>
          <w:rFonts w:ascii="Arial" w:hAnsi="Arial" w:cs="Arial" w:eastAsia="Arial"/>
          <w:b w:val="0"/>
          <w:color w:val="222222"/>
          <w:sz w:val="21"/>
        </w:rPr>
        <w:t>I manage her calendar and travel, prepare materials for monthly budget reviews and coordinate the quarterly close schedule with the accounting team. After I introduced a shared close calendar with automated reminders, late submissions from department heads dropped by about half.</w:t>
      </w:r>
    </w:p>
    <w:p>
      <w:pPr>
        <w:keepNext w:val="0"/>
        <w:widowControl/>
        <w:spacing w:before="0" w:after="180" w:line="276" w:lineRule="auto"/>
      </w:pPr>
      <w:r>
        <w:rPr>
          <w:rFonts w:ascii="Arial" w:hAnsi="Arial" w:cs="Arial" w:eastAsia="Arial"/>
          <w:b w:val="0"/>
          <w:color w:val="222222"/>
          <w:sz w:val="21"/>
        </w:rPr>
        <w:t>Your executive administrative assistant role, supporting the CFO, is the step I've been preparing for.</w:t>
      </w:r>
    </w:p>
    <w:p>
      <w:pPr>
        <w:keepNext w:val="0"/>
        <w:widowControl/>
        <w:spacing w:before="0" w:after="180" w:line="276" w:lineRule="auto"/>
      </w:pPr>
      <w:r>
        <w:rPr>
          <w:rFonts w:ascii="Arial" w:hAnsi="Arial" w:cs="Arial" w:eastAsia="Arial"/>
          <w:b w:val="0"/>
          <w:color w:val="222222"/>
          <w:sz w:val="21"/>
        </w:rPr>
        <w:t>I'd welcome a conversation about the role and your team.</w:t>
      </w:r>
    </w:p>
    <w:p>
      <w:pPr>
        <w:keepNext/>
        <w:widowControl/>
        <w:spacing w:before="180" w:after="40" w:line="276" w:lineRule="auto"/>
      </w:pPr>
      <w:r>
        <w:rPr>
          <w:rFonts w:ascii="Arial" w:hAnsi="Arial" w:cs="Arial" w:eastAsia="Arial"/>
          <w:b w:val="0"/>
          <w:color w:val="222222"/>
          <w:sz w:val="21"/>
        </w:rPr>
        <w:t>Kind regards,</w:t>
      </w:r>
    </w:p>
    <w:p>
      <w:pPr>
        <w:keepNext w:val="0"/>
        <w:widowControl/>
        <w:spacing w:before="0" w:after="180" w:line="276" w:lineRule="auto"/>
      </w:pPr>
      <w:r>
        <w:rPr>
          <w:rFonts w:ascii="Arial" w:hAnsi="Arial" w:cs="Arial" w:eastAsia="Arial"/>
          <w:b/>
          <w:color w:val="222222"/>
          <w:sz w:val="21"/>
        </w:rPr>
        <w:t>Anouk Verhoeven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Arial" w:hAnsi="Arial" w:eastAsia="Arial"/>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i w:val="0"/>
      <w:color w:val="2C5AA0"/>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