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widowControl/>
        <w:spacing w:before="0" w:after="40" w:line="276" w:lineRule="auto"/>
        <w:jc w:val="center"/>
      </w:pPr>
      <w:r>
        <w:rPr>
          <w:rFonts w:ascii="Arial" w:hAnsi="Arial" w:cs="Arial" w:eastAsia="Arial"/>
          <w:b/>
          <w:color w:val="2C5AA0"/>
          <w:sz w:val="48"/>
        </w:rPr>
        <w:t>Margot Delacourt</w:t>
      </w:r>
    </w:p>
    <w:p>
      <w:pPr>
        <w:spacing w:before="0" w:after="280" w:line="240" w:lineRule="auto"/>
        <w:jc w:val="center"/>
        <w:keepNext w:val="0"/>
        <w:widowControl/>
        <w:pBdr>
          <w:bottom w:val="single" w:sz="12" w:space="6" w:color="2c5aa0"/>
        </w:pBdr>
      </w:pPr>
      <w:r>
        <w:rPr>
          <w:rFonts w:ascii="Arial" w:hAnsi="Arial" w:cs="Arial" w:eastAsia="Arial"/>
          <w:b w:val="0"/>
          <w:color w:val="555555"/>
          <w:sz w:val="19"/>
        </w:rPr>
        <w:t>Atlanta, GA | (404) 555-0124 | margot.delacourt@email.com | linkedin.com/in/margotdelacourt</w:t>
      </w:r>
    </w:p>
    <w:p>
      <w:pPr>
        <w:keepNext w:val="0"/>
        <w:widowControl/>
        <w:spacing w:before="0" w:after="280" w:line="276" w:lineRule="auto"/>
      </w:pPr>
      <w:r>
        <w:rPr>
          <w:rFonts w:ascii="Arial" w:hAnsi="Arial" w:cs="Arial" w:eastAsia="Arial"/>
          <w:b w:val="0"/>
          <w:color w:val="222222"/>
          <w:sz w:val="21"/>
        </w:rPr>
        <w:t>October 26, 2026</w:t>
      </w:r>
    </w:p>
    <w:p>
      <w:pPr>
        <w:keepNext/>
        <w:widowControl/>
        <w:spacing w:before="0" w:after="0" w:line="276" w:lineRule="auto"/>
      </w:pPr>
      <w:r>
        <w:rPr>
          <w:rFonts w:ascii="Arial" w:hAnsi="Arial" w:cs="Arial" w:eastAsia="Arial"/>
          <w:b w:val="0"/>
          <w:color w:val="222222"/>
          <w:sz w:val="21"/>
        </w:rPr>
        <w:t>Ms. Adrienne Whitlock</w:t>
      </w:r>
    </w:p>
    <w:p>
      <w:pPr>
        <w:keepNext/>
        <w:widowControl/>
        <w:spacing w:before="0" w:after="0" w:line="276" w:lineRule="auto"/>
      </w:pPr>
      <w:r>
        <w:rPr>
          <w:rFonts w:ascii="Arial" w:hAnsi="Arial" w:cs="Arial" w:eastAsia="Arial"/>
          <w:b w:val="0"/>
          <w:color w:val="222222"/>
          <w:sz w:val="21"/>
        </w:rPr>
        <w:t>Chief of Staff to the CEO</w:t>
      </w:r>
    </w:p>
    <w:p>
      <w:pPr>
        <w:keepNext/>
        <w:widowControl/>
        <w:spacing w:before="0" w:after="0" w:line="276" w:lineRule="auto"/>
      </w:pPr>
      <w:r>
        <w:rPr>
          <w:rFonts w:ascii="Arial" w:hAnsi="Arial" w:cs="Arial" w:eastAsia="Arial"/>
          <w:b w:val="0"/>
          <w:color w:val="222222"/>
          <w:sz w:val="21"/>
        </w:rPr>
        <w:t>Halcyon Freight</w:t>
      </w:r>
    </w:p>
    <w:p>
      <w:pPr>
        <w:keepNext/>
        <w:widowControl/>
        <w:spacing w:before="0" w:after="280" w:line="276" w:lineRule="auto"/>
      </w:pPr>
      <w:r>
        <w:rPr>
          <w:rFonts w:ascii="Arial" w:hAnsi="Arial" w:cs="Arial" w:eastAsia="Arial"/>
          <w:b w:val="0"/>
          <w:color w:val="222222"/>
          <w:sz w:val="21"/>
        </w:rPr>
        <w:t>Atlanta, GA</w:t>
      </w:r>
    </w:p>
    <w:p>
      <w:pPr>
        <w:keepNext/>
        <w:widowControl/>
        <w:spacing w:before="0" w:after="180" w:line="276" w:lineRule="auto"/>
      </w:pPr>
      <w:r>
        <w:rPr>
          <w:rFonts w:ascii="Arial" w:hAnsi="Arial" w:cs="Arial" w:eastAsia="Arial"/>
          <w:b w:val="0"/>
          <w:color w:val="222222"/>
          <w:sz w:val="21"/>
        </w:rPr>
        <w:t>Dear Ms. Whitlock,</w:t>
      </w:r>
    </w:p>
    <w:p>
      <w:pPr>
        <w:keepNext w:val="0"/>
        <w:widowControl/>
        <w:spacing w:before="0" w:after="180" w:line="276" w:lineRule="auto"/>
      </w:pPr>
      <w:r>
        <w:rPr>
          <w:rFonts w:ascii="Arial" w:hAnsi="Arial" w:cs="Arial" w:eastAsia="Arial"/>
          <w:b w:val="0"/>
          <w:color w:val="222222"/>
          <w:sz w:val="21"/>
        </w:rPr>
        <w:t>Your posting says the CEO spends three weeks of every month on the road and needs someone who can run the office without her. That has been my job for the past six years, supporting the founder and CEO of a 300-person fintech company.</w:t>
      </w:r>
    </w:p>
    <w:p>
      <w:pPr>
        <w:keepNext w:val="0"/>
        <w:widowControl/>
        <w:spacing w:before="0" w:after="180" w:line="276" w:lineRule="auto"/>
      </w:pPr>
      <w:r>
        <w:rPr>
          <w:rFonts w:ascii="Arial" w:hAnsi="Arial" w:cs="Arial" w:eastAsia="Arial"/>
          <w:b w:val="0"/>
          <w:color w:val="222222"/>
          <w:sz w:val="21"/>
        </w:rPr>
        <w:t>I manage her calendar across four time zones, prepare board materials for quarterly meetings and act as her point of contact for investors and the leadership team. When I audited her recurring meetings in my first quarter, I cut 11 hours a week from her calendar by merging updates into one weekly leadership memo.</w:t>
      </w:r>
    </w:p>
    <w:p>
      <w:pPr>
        <w:keepNext w:val="0"/>
        <w:widowControl/>
        <w:spacing w:before="0" w:after="180" w:line="276" w:lineRule="auto"/>
      </w:pPr>
      <w:r>
        <w:rPr>
          <w:rFonts w:ascii="Arial" w:hAnsi="Arial" w:cs="Arial" w:eastAsia="Arial"/>
          <w:b w:val="0"/>
          <w:color w:val="222222"/>
          <w:sz w:val="21"/>
        </w:rPr>
        <w:t>Halcyon Freight's expansion into three new regions next year will put even more weight on how her travel and time are planned.</w:t>
      </w:r>
    </w:p>
    <w:p>
      <w:pPr>
        <w:keepNext w:val="0"/>
        <w:widowControl/>
        <w:spacing w:before="0" w:after="180" w:line="276" w:lineRule="auto"/>
      </w:pPr>
      <w:r>
        <w:rPr>
          <w:rFonts w:ascii="Arial" w:hAnsi="Arial" w:cs="Arial" w:eastAsia="Arial"/>
          <w:b w:val="0"/>
          <w:color w:val="222222"/>
          <w:sz w:val="21"/>
        </w:rPr>
        <w:t>I'd be glad to meet her chief of staff for a working session on travel planning.</w:t>
      </w:r>
    </w:p>
    <w:p>
      <w:pPr>
        <w:keepNext/>
        <w:widowControl/>
        <w:spacing w:before="180" w:after="40" w:line="276" w:lineRule="auto"/>
      </w:pPr>
      <w:r>
        <w:rPr>
          <w:rFonts w:ascii="Arial" w:hAnsi="Arial" w:cs="Arial" w:eastAsia="Arial"/>
          <w:b w:val="0"/>
          <w:color w:val="222222"/>
          <w:sz w:val="21"/>
        </w:rPr>
        <w:t>Sincerely,</w:t>
      </w:r>
    </w:p>
    <w:p>
      <w:pPr>
        <w:keepNext w:val="0"/>
        <w:widowControl/>
        <w:spacing w:before="0" w:after="180" w:line="276" w:lineRule="auto"/>
      </w:pPr>
      <w:r>
        <w:rPr>
          <w:rFonts w:ascii="Arial" w:hAnsi="Arial" w:cs="Arial" w:eastAsia="Arial"/>
          <w:b/>
          <w:color w:val="222222"/>
          <w:sz w:val="21"/>
        </w:rPr>
        <w:t>Margot Delacourt</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Arial" w:hAnsi="Arial" w:eastAsia="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i w:val="0"/>
      <w:color w:val="2C5AA0"/>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