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Tobias Wren-Mahoney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Raleigh, NC | (919) 555-0176 | tobias.wrenmahoney@email.com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Nikos Kastellanos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Mathematics Department Chair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Oakmont High School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Raleigh, NC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Kastellanos,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My Algebra I students' end-of-course pass rate rose from 61% to 80% over two years after I moved our class to daily spiral review and weekly reteach groups. I'm a certified secondary math teacher with six years at Brookhaven High and I've taught Algebra I, Geometry and AP Statistics.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also run our school's math lab during lunch, which serves about 40 students a week, and I co-wrote the department's common assessments for Geometry. Two of my AP Statistics classes posted a 74% pass rate on the exam last May.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district's move to a common Algebra I curriculum next fall is a project I'd like to help with from the start.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glad to teach a sample lesson in any course you're hiring for.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Respectfully,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Tobias Wren-Mahoney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