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003366" w:space="1" w:sz="6" w:val="single"/>
        </w:pBdr>
        <w:spacing w:before="240" w:line="320" w:lineRule="auto"/>
        <w:rPr>
          <w:rFonts w:ascii="Corbel" w:cs="Corbel" w:eastAsia="Corbel" w:hAnsi="Corbel"/>
          <w:b w:val="1"/>
          <w:smallCaps w:val="1"/>
          <w:color w:val="003366"/>
          <w:sz w:val="40"/>
          <w:szCs w:val="40"/>
        </w:rPr>
      </w:pPr>
      <w:r w:rsidDel="00000000" w:rsidR="00000000" w:rsidRPr="00000000">
        <w:rPr>
          <w:rFonts w:ascii="Corbel" w:cs="Corbel" w:eastAsia="Corbel" w:hAnsi="Corbel"/>
          <w:b w:val="1"/>
          <w:smallCaps w:val="1"/>
          <w:color w:val="003366"/>
          <w:sz w:val="40"/>
          <w:szCs w:val="40"/>
          <w:rtl w:val="0"/>
        </w:rPr>
        <w:t xml:space="preserve">GAVIN BELSON</w:t>
      </w:r>
    </w:p>
    <w:p w:rsidR="00000000" w:rsidDel="00000000" w:rsidP="00000000" w:rsidRDefault="00000000" w:rsidRPr="00000000" w14:paraId="00000002">
      <w:pPr>
        <w:pBdr>
          <w:bottom w:color="003366" w:space="1" w:sz="6" w:val="single"/>
        </w:pBdr>
        <w:spacing w:line="320" w:lineRule="auto"/>
        <w:rPr>
          <w:rFonts w:ascii="Corbel" w:cs="Corbel" w:eastAsia="Corbel" w:hAnsi="Corbel"/>
          <w:smallCaps w:val="1"/>
          <w:color w:val="003366"/>
          <w:sz w:val="40"/>
          <w:szCs w:val="40"/>
        </w:rPr>
      </w:pPr>
      <w:r w:rsidDel="00000000" w:rsidR="00000000" w:rsidRPr="00000000">
        <w:rPr>
          <w:rFonts w:ascii="Corbel" w:cs="Corbel" w:eastAsia="Corbel" w:hAnsi="Corbel"/>
          <w:color w:val="21306a"/>
          <w:sz w:val="22"/>
          <w:szCs w:val="22"/>
          <w:rtl w:val="0"/>
        </w:rPr>
        <w:t xml:space="preserve">York, PA – Open to Travel, Remote, Hybrid &amp; OnSite</w:t>
      </w:r>
      <w:r w:rsidDel="00000000" w:rsidR="00000000" w:rsidRPr="00000000">
        <w:rPr>
          <w:rtl w:val="0"/>
        </w:rPr>
      </w:r>
    </w:p>
    <w:p w:rsidR="00000000" w:rsidDel="00000000" w:rsidP="00000000" w:rsidRDefault="00000000" w:rsidRPr="00000000" w14:paraId="00000003">
      <w:pPr>
        <w:spacing w:after="120" w:lineRule="auto"/>
        <w:jc w:val="center"/>
        <w:rPr>
          <w:rFonts w:ascii="Corbel" w:cs="Corbel" w:eastAsia="Corbel" w:hAnsi="Corbel"/>
          <w:color w:val="002060"/>
          <w:sz w:val="22"/>
          <w:szCs w:val="22"/>
        </w:rPr>
      </w:pPr>
      <w:r w:rsidDel="00000000" w:rsidR="00000000" w:rsidRPr="00000000">
        <w:rPr>
          <w:rFonts w:ascii="Corbel" w:cs="Corbel" w:eastAsia="Corbel" w:hAnsi="Corbel"/>
          <w:color w:val="002060"/>
          <w:sz w:val="22"/>
          <w:szCs w:val="22"/>
          <w:rtl w:val="0"/>
        </w:rPr>
        <w:t xml:space="preserve">(555) 555-1212 | gavin.belson</w:t>
      </w:r>
      <w:r w:rsidDel="00000000" w:rsidR="00000000" w:rsidRPr="00000000">
        <w:rPr>
          <w:rFonts w:ascii="Corbel" w:cs="Corbel" w:eastAsia="Corbel" w:hAnsi="Corbel"/>
          <w:b w:val="0"/>
          <w:color w:val="002060"/>
          <w:sz w:val="22"/>
          <w:szCs w:val="22"/>
          <w:rtl w:val="0"/>
        </w:rPr>
        <w:t xml:space="preserve">@</w:t>
      </w:r>
      <w:r w:rsidDel="00000000" w:rsidR="00000000" w:rsidRPr="00000000">
        <w:rPr>
          <w:rFonts w:ascii="Corbel" w:cs="Corbel" w:eastAsia="Corbel" w:hAnsi="Corbel"/>
          <w:color w:val="002060"/>
          <w:sz w:val="22"/>
          <w:szCs w:val="22"/>
          <w:rtl w:val="0"/>
        </w:rPr>
        <w:t xml:space="preserve">email</w:t>
      </w:r>
      <w:r w:rsidDel="00000000" w:rsidR="00000000" w:rsidRPr="00000000">
        <w:rPr>
          <w:rFonts w:ascii="Corbel" w:cs="Corbel" w:eastAsia="Corbel" w:hAnsi="Corbel"/>
          <w:b w:val="0"/>
          <w:color w:val="002060"/>
          <w:sz w:val="22"/>
          <w:szCs w:val="22"/>
          <w:rtl w:val="0"/>
        </w:rPr>
        <w:t xml:space="preserve">.com</w:t>
      </w:r>
      <w:r w:rsidDel="00000000" w:rsidR="00000000" w:rsidRPr="00000000">
        <w:rPr>
          <w:rFonts w:ascii="Corbel" w:cs="Corbel" w:eastAsia="Corbel" w:hAnsi="Corbel"/>
          <w:b w:val="1"/>
          <w:color w:val="002060"/>
          <w:sz w:val="22"/>
          <w:szCs w:val="22"/>
          <w:rtl w:val="0"/>
        </w:rPr>
        <w:t xml:space="preserve"> | </w:t>
      </w:r>
      <w:r w:rsidDel="00000000" w:rsidR="00000000" w:rsidRPr="00000000">
        <w:rPr>
          <w:rFonts w:ascii="Corbel" w:cs="Corbel" w:eastAsia="Corbel" w:hAnsi="Corbel"/>
          <w:color w:val="002060"/>
          <w:sz w:val="22"/>
          <w:szCs w:val="22"/>
          <w:rtl w:val="0"/>
        </w:rPr>
        <w:t xml:space="preserve">l</w:t>
      </w:r>
      <w:r w:rsidDel="00000000" w:rsidR="00000000" w:rsidRPr="00000000">
        <w:rPr>
          <w:rFonts w:ascii="Corbel" w:cs="Corbel" w:eastAsia="Corbel" w:hAnsi="Corbel"/>
          <w:b w:val="0"/>
          <w:color w:val="002060"/>
          <w:sz w:val="22"/>
          <w:szCs w:val="22"/>
          <w:rtl w:val="0"/>
        </w:rPr>
        <w:t xml:space="preserve">inkedin.com/in/</w:t>
      </w:r>
      <w:r w:rsidDel="00000000" w:rsidR="00000000" w:rsidRPr="00000000">
        <w:rPr>
          <w:rFonts w:ascii="Corbel" w:cs="Corbel" w:eastAsia="Corbel" w:hAnsi="Corbel"/>
          <w:color w:val="002060"/>
          <w:sz w:val="22"/>
          <w:szCs w:val="22"/>
          <w:rtl w:val="0"/>
        </w:rPr>
        <w:t xml:space="preserve">gavinbelson</w:t>
      </w:r>
      <w:r w:rsidDel="00000000" w:rsidR="00000000" w:rsidRPr="00000000">
        <w:rPr>
          <w:rFonts w:ascii="Corbel" w:cs="Corbel" w:eastAsia="Corbel" w:hAnsi="Corbel"/>
          <w:b w:val="0"/>
          <w:color w:val="002060"/>
          <w:sz w:val="22"/>
          <w:szCs w:val="22"/>
          <w:rtl w:val="0"/>
        </w:rPr>
        <w:t xml:space="preserve"> </w:t>
      </w:r>
      <w:r w:rsidDel="00000000" w:rsidR="00000000" w:rsidRPr="00000000">
        <w:rPr>
          <w:rFonts w:ascii="Corbel" w:cs="Corbel" w:eastAsia="Corbel" w:hAnsi="Corbel"/>
          <w:b w:val="1"/>
          <w:color w:val="002060"/>
          <w:sz w:val="22"/>
          <w:szCs w:val="22"/>
          <w:rtl w:val="0"/>
        </w:rPr>
        <w:t xml:space="preserve"> | </w:t>
      </w:r>
      <w:r w:rsidDel="00000000" w:rsidR="00000000" w:rsidRPr="00000000">
        <w:rPr>
          <w:rFonts w:ascii="Corbel" w:cs="Corbel" w:eastAsia="Corbel" w:hAnsi="Corbel"/>
          <w:color w:val="002060"/>
          <w:sz w:val="22"/>
          <w:szCs w:val="22"/>
          <w:rtl w:val="0"/>
        </w:rPr>
        <w:t xml:space="preserve">hooli</w:t>
      </w:r>
      <w:r w:rsidDel="00000000" w:rsidR="00000000" w:rsidRPr="00000000">
        <w:rPr>
          <w:rFonts w:ascii="Corbel" w:cs="Corbel" w:eastAsia="Corbel" w:hAnsi="Corbel"/>
          <w:b w:val="0"/>
          <w:color w:val="002060"/>
          <w:sz w:val="22"/>
          <w:szCs w:val="22"/>
          <w:rtl w:val="0"/>
        </w:rPr>
        <w:t xml:space="preserve">.com</w:t>
      </w:r>
      <w:r w:rsidDel="00000000" w:rsidR="00000000" w:rsidRPr="00000000">
        <w:rPr>
          <w:rtl w:val="0"/>
        </w:rPr>
      </w:r>
    </w:p>
    <w:p w:rsidR="00000000" w:rsidDel="00000000" w:rsidP="00000000" w:rsidRDefault="00000000" w:rsidRPr="00000000" w14:paraId="00000004">
      <w:pPr>
        <w:tabs>
          <w:tab w:val="left" w:leader="none" w:pos="720"/>
        </w:tabs>
        <w:spacing w:after="120" w:lineRule="auto"/>
        <w:jc w:val="center"/>
        <w:rPr>
          <w:rFonts w:ascii="Corbel" w:cs="Corbel" w:eastAsia="Corbel" w:hAnsi="Corbel"/>
          <w:b w:val="1"/>
          <w:smallCaps w:val="1"/>
          <w:color w:val="002060"/>
          <w:sz w:val="24"/>
          <w:szCs w:val="24"/>
        </w:rPr>
      </w:pPr>
      <w:r w:rsidDel="00000000" w:rsidR="00000000" w:rsidRPr="00000000">
        <w:rPr>
          <w:rFonts w:ascii="Corbel" w:cs="Corbel" w:eastAsia="Corbel" w:hAnsi="Corbel"/>
          <w:b w:val="1"/>
          <w:smallCaps w:val="1"/>
          <w:color w:val="001e5e"/>
          <w:sz w:val="24"/>
          <w:szCs w:val="24"/>
          <w:rtl w:val="0"/>
        </w:rPr>
        <w:t xml:space="preserve">CHIEF TECHNOLOGY OFFICER</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orbel" w:cs="Corbel" w:eastAsia="Corbel" w:hAnsi="Corbel"/>
          <w:b w:val="0"/>
          <w:i w:val="0"/>
          <w:smallCaps w:val="0"/>
          <w:strike w:val="0"/>
          <w:color w:val="000000"/>
          <w:sz w:val="20"/>
          <w:szCs w:val="20"/>
          <w:highlight w:val="white"/>
          <w:u w:val="none"/>
          <w:vertAlign w:val="baseline"/>
        </w:rPr>
      </w:pPr>
      <w:r w:rsidDel="00000000" w:rsidR="00000000" w:rsidRPr="00000000">
        <w:rPr>
          <w:rFonts w:ascii="Corbel" w:cs="Corbel" w:eastAsia="Corbel" w:hAnsi="Corbel"/>
          <w:b w:val="0"/>
          <w:i w:val="0"/>
          <w:smallCaps w:val="0"/>
          <w:strike w:val="0"/>
          <w:color w:val="000000"/>
          <w:sz w:val="20"/>
          <w:szCs w:val="20"/>
          <w:highlight w:val="white"/>
          <w:u w:val="none"/>
          <w:vertAlign w:val="baseline"/>
          <w:rtl w:val="0"/>
        </w:rPr>
        <w:t xml:space="preserve">Delivering substantial </w:t>
      </w:r>
      <w:r w:rsidDel="00000000" w:rsidR="00000000" w:rsidRPr="00000000">
        <w:rPr>
          <w:rFonts w:ascii="Corbel" w:cs="Corbel" w:eastAsia="Corbel" w:hAnsi="Corbel"/>
          <w:b w:val="1"/>
          <w:i w:val="0"/>
          <w:smallCaps w:val="0"/>
          <w:strike w:val="0"/>
          <w:color w:val="000000"/>
          <w:sz w:val="20"/>
          <w:szCs w:val="20"/>
          <w:highlight w:val="white"/>
          <w:u w:val="none"/>
          <w:vertAlign w:val="baseline"/>
          <w:rtl w:val="0"/>
        </w:rPr>
        <w:t xml:space="preserve">cost savings, cultural transformation and enhanced technical system security and compliance</w:t>
      </w:r>
      <w:r w:rsidDel="00000000" w:rsidR="00000000" w:rsidRPr="00000000">
        <w:rPr>
          <w:rFonts w:ascii="Corbel" w:cs="Corbel" w:eastAsia="Corbel" w:hAnsi="Corbel"/>
          <w:b w:val="0"/>
          <w:i w:val="0"/>
          <w:smallCaps w:val="0"/>
          <w:strike w:val="0"/>
          <w:color w:val="000000"/>
          <w:sz w:val="20"/>
          <w:szCs w:val="20"/>
          <w:highlight w:val="white"/>
          <w:u w:val="none"/>
          <w:vertAlign w:val="baseline"/>
          <w:rtl w:val="0"/>
        </w:rPr>
        <w:t xml:space="preserve"> are the key outcomes of a successful career in IT leadership.  Known for delivering effective solutions to operational challenges and generating a lasting impact on business growth and success.  Committed to pushing boundaries with data solutions to drive performance, and the effectiveness of Global 2,000 and Fortune 500 companies.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highlight w:val="white"/>
          <w:u w:val="none"/>
          <w:vertAlign w:val="baseline"/>
          <w:rtl w:val="0"/>
        </w:rPr>
        <w:t xml:space="preserve">Steadily revolutionizing infrastructure design and delivery,</w:t>
      </w:r>
      <w:r w:rsidDel="00000000" w:rsidR="00000000" w:rsidRPr="00000000">
        <w:rPr>
          <w:rFonts w:ascii="Corbel" w:cs="Corbel" w:eastAsia="Corbel" w:hAnsi="Corbel"/>
          <w:b w:val="0"/>
          <w:i w:val="0"/>
          <w:smallCaps w:val="0"/>
          <w:strike w:val="0"/>
          <w:color w:val="000000"/>
          <w:sz w:val="20"/>
          <w:szCs w:val="20"/>
          <w:highlight w:val="white"/>
          <w:u w:val="none"/>
          <w:vertAlign w:val="baseline"/>
          <w:rtl w:val="0"/>
        </w:rPr>
        <w:t xml:space="preserve"> while driving change, advancing maturity, promoting operational seamlessness, and enhancing user experience. Exceptional record leading teams of thousands of internationally dispersed data and software professionals.  Coined a </w:t>
      </w:r>
      <w:r w:rsidDel="00000000" w:rsidR="00000000" w:rsidRPr="00000000">
        <w:rPr>
          <w:rFonts w:ascii="Corbel" w:cs="Corbel" w:eastAsia="Corbel" w:hAnsi="Corbel"/>
          <w:b w:val="1"/>
          <w:i w:val="0"/>
          <w:smallCaps w:val="0"/>
          <w:strike w:val="0"/>
          <w:color w:val="000000"/>
          <w:sz w:val="20"/>
          <w:szCs w:val="20"/>
          <w:highlight w:val="white"/>
          <w:u w:val="none"/>
          <w:vertAlign w:val="baseline"/>
          <w:rtl w:val="0"/>
        </w:rPr>
        <w:t xml:space="preserve">Subject Matter Expert in technical compliance.</w:t>
      </w:r>
      <w:r w:rsidDel="00000000" w:rsidR="00000000" w:rsidRPr="00000000">
        <w:rPr>
          <w:rFonts w:ascii="Corbel" w:cs="Corbel" w:eastAsia="Corbel" w:hAnsi="Corbel"/>
          <w:b w:val="0"/>
          <w:i w:val="0"/>
          <w:smallCaps w:val="0"/>
          <w:strike w:val="0"/>
          <w:color w:val="000000"/>
          <w:sz w:val="20"/>
          <w:szCs w:val="20"/>
          <w:highlight w:val="white"/>
          <w:u w:val="none"/>
          <w:vertAlign w:val="baseline"/>
          <w:rtl w:val="0"/>
        </w:rPr>
        <w:t xml:space="preserve">  Delivered keynote speeches at top industry events, authored whitepapers that moved the status quo and resulted in a strong trail of seasoned mentees.  Deep interest in the future of data, making the CIO role the desired next stop of this progressive career in technology.</w:t>
      </w:r>
      <w:r w:rsidDel="00000000" w:rsidR="00000000" w:rsidRPr="00000000">
        <w:rPr>
          <w:rtl w:val="0"/>
        </w:rPr>
      </w:r>
    </w:p>
    <w:p w:rsidR="00000000" w:rsidDel="00000000" w:rsidP="00000000" w:rsidRDefault="00000000" w:rsidRPr="00000000" w14:paraId="00000007">
      <w:pPr>
        <w:spacing w:after="120" w:before="120" w:lineRule="auto"/>
        <w:rPr>
          <w:rFonts w:ascii="Corbel" w:cs="Corbel" w:eastAsia="Corbel" w:hAnsi="Corbel"/>
        </w:rPr>
      </w:pPr>
      <w:r w:rsidDel="00000000" w:rsidR="00000000" w:rsidRPr="00000000">
        <w:rPr>
          <w:rFonts w:ascii="Corbel" w:cs="Corbel" w:eastAsia="Corbel" w:hAnsi="Corbel"/>
          <w:b w:val="1"/>
          <w:color w:val="063a6e"/>
          <w:rtl w:val="0"/>
        </w:rPr>
        <w:t xml:space="preserve">A collaborative, highly inspirational executive</w:t>
      </w:r>
      <w:r w:rsidDel="00000000" w:rsidR="00000000" w:rsidRPr="00000000">
        <w:rPr>
          <w:rFonts w:ascii="Corbel" w:cs="Corbel" w:eastAsia="Corbel" w:hAnsi="Corbel"/>
          <w:color w:val="063a6e"/>
          <w:rtl w:val="0"/>
        </w:rPr>
        <w:t xml:space="preserve"> </w:t>
      </w:r>
      <w:r w:rsidDel="00000000" w:rsidR="00000000" w:rsidRPr="00000000">
        <w:rPr>
          <w:rFonts w:ascii="Corbel" w:cs="Corbel" w:eastAsia="Corbel" w:hAnsi="Corbel"/>
          <w:b w:val="1"/>
          <w:color w:val="063a6e"/>
          <w:rtl w:val="0"/>
        </w:rPr>
        <w:t xml:space="preserve">who adds value by</w:t>
      </w:r>
      <w:r w:rsidDel="00000000" w:rsidR="00000000" w:rsidRPr="00000000">
        <w:rPr>
          <w:rFonts w:ascii="Corbel" w:cs="Corbel" w:eastAsia="Corbel" w:hAnsi="Corbel"/>
          <w:rtl w:val="0"/>
        </w:rPr>
        <w:t xml:space="preserve">: </w:t>
      </w:r>
    </w:p>
    <w:p w:rsidR="00000000" w:rsidDel="00000000" w:rsidP="00000000" w:rsidRDefault="00000000" w:rsidRPr="00000000" w14:paraId="00000008">
      <w:pPr>
        <w:numPr>
          <w:ilvl w:val="0"/>
          <w:numId w:val="3"/>
        </w:numPr>
        <w:shd w:fill="ffffff" w:val="clear"/>
        <w:ind w:left="720" w:hanging="360"/>
        <w:rPr>
          <w:rFonts w:ascii="Corbel" w:cs="Corbel" w:eastAsia="Corbel" w:hAnsi="Corbel"/>
        </w:rPr>
      </w:pPr>
      <w:r w:rsidDel="00000000" w:rsidR="00000000" w:rsidRPr="00000000">
        <w:rPr>
          <w:rFonts w:ascii="Corbel" w:cs="Corbel" w:eastAsia="Corbel" w:hAnsi="Corbel"/>
          <w:rtl w:val="0"/>
        </w:rPr>
        <w:t xml:space="preserve">Successfully creating and implementing enterprise-level technical programs, resulting in cost savings of $120M+.</w:t>
      </w:r>
    </w:p>
    <w:p w:rsidR="00000000" w:rsidDel="00000000" w:rsidP="00000000" w:rsidRDefault="00000000" w:rsidRPr="00000000" w14:paraId="00000009">
      <w:pPr>
        <w:numPr>
          <w:ilvl w:val="0"/>
          <w:numId w:val="3"/>
        </w:numPr>
        <w:shd w:fill="ffffff" w:val="clear"/>
        <w:ind w:left="720" w:hanging="360"/>
        <w:rPr>
          <w:rFonts w:ascii="Corbel" w:cs="Corbel" w:eastAsia="Corbel" w:hAnsi="Corbel"/>
        </w:rPr>
      </w:pPr>
      <w:r w:rsidDel="00000000" w:rsidR="00000000" w:rsidRPr="00000000">
        <w:rPr>
          <w:rFonts w:ascii="Corbel" w:cs="Corbel" w:eastAsia="Corbel" w:hAnsi="Corbel"/>
          <w:rtl w:val="0"/>
        </w:rPr>
        <w:t xml:space="preserve">Leading dramatic turnaround efforts, transforming underperforming operations into profitable centers of innovation.</w:t>
      </w:r>
    </w:p>
    <w:p w:rsidR="00000000" w:rsidDel="00000000" w:rsidP="00000000" w:rsidRDefault="00000000" w:rsidRPr="00000000" w14:paraId="0000000A">
      <w:pPr>
        <w:numPr>
          <w:ilvl w:val="0"/>
          <w:numId w:val="3"/>
        </w:numPr>
        <w:shd w:fill="ffffff" w:val="clear"/>
        <w:ind w:left="720" w:hanging="360"/>
        <w:rPr>
          <w:rFonts w:ascii="Corbel" w:cs="Corbel" w:eastAsia="Corbel" w:hAnsi="Corbel"/>
        </w:rPr>
      </w:pPr>
      <w:r w:rsidDel="00000000" w:rsidR="00000000" w:rsidRPr="00000000">
        <w:rPr>
          <w:rFonts w:ascii="Corbel" w:cs="Corbel" w:eastAsia="Corbel" w:hAnsi="Corbel"/>
          <w:rtl w:val="0"/>
        </w:rPr>
        <w:t xml:space="preserve">Identifying technology gaps and improving productivity through innovative system implementations.</w:t>
      </w:r>
    </w:p>
    <w:p w:rsidR="00000000" w:rsidDel="00000000" w:rsidP="00000000" w:rsidRDefault="00000000" w:rsidRPr="00000000" w14:paraId="0000000B">
      <w:pPr>
        <w:numPr>
          <w:ilvl w:val="0"/>
          <w:numId w:val="3"/>
        </w:numPr>
        <w:shd w:fill="ffffff" w:val="clear"/>
        <w:ind w:left="720" w:hanging="360"/>
        <w:rPr>
          <w:rFonts w:ascii="Corbel" w:cs="Corbel" w:eastAsia="Corbel" w:hAnsi="Corbel"/>
        </w:rPr>
      </w:pPr>
      <w:r w:rsidDel="00000000" w:rsidR="00000000" w:rsidRPr="00000000">
        <w:rPr>
          <w:rFonts w:ascii="Corbel" w:cs="Corbel" w:eastAsia="Corbel" w:hAnsi="Corbel"/>
          <w:rtl w:val="0"/>
        </w:rPr>
        <w:t xml:space="preserve">Achieving positive results in competitive industries by providing collaborative team leadership, coaching, and mentoring, inspiring top performance from colleagues.</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8122"/>
          <w:tab w:val="left" w:leader="none" w:pos="8554"/>
        </w:tabs>
        <w:spacing w:before="120" w:lineRule="auto"/>
        <w:ind w:left="360" w:firstLine="0"/>
        <w:jc w:val="center"/>
        <w:rPr>
          <w:rFonts w:ascii="Corbel" w:cs="Corbel" w:eastAsia="Corbel" w:hAnsi="Corbel"/>
          <w:b w:val="1"/>
          <w:smallCaps w:val="1"/>
          <w:color w:val="21306a"/>
          <w:sz w:val="28"/>
          <w:szCs w:val="28"/>
        </w:rPr>
      </w:pPr>
      <w:r w:rsidDel="00000000" w:rsidR="00000000" w:rsidRPr="00000000">
        <w:rPr>
          <w:rFonts w:ascii="Corbel" w:cs="Corbel" w:eastAsia="Corbel" w:hAnsi="Corbel"/>
          <w:b w:val="1"/>
          <w:smallCaps w:val="1"/>
          <w:color w:val="21306a"/>
          <w:sz w:val="28"/>
          <w:szCs w:val="28"/>
          <w:rtl w:val="0"/>
        </w:rPr>
        <w:t xml:space="preserve">Areas of Expertise</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0"/>
          <w:tab w:val="left" w:leader="none" w:pos="8122"/>
          <w:tab w:val="left" w:leader="none" w:pos="8554"/>
        </w:tabs>
        <w:spacing w:after="60" w:lineRule="auto"/>
        <w:jc w:val="both"/>
        <w:rPr>
          <w:rFonts w:ascii="Corbel" w:cs="Corbel" w:eastAsia="Corbel" w:hAnsi="Corbel"/>
          <w:color w:val="000000"/>
        </w:rPr>
      </w:pPr>
      <w:r w:rsidDel="00000000" w:rsidR="00000000" w:rsidRPr="00000000">
        <w:rPr>
          <w:rFonts w:ascii="Corbel" w:cs="Corbel" w:eastAsia="Corbel" w:hAnsi="Corbel"/>
          <w:rtl w:val="0"/>
        </w:rPr>
        <w:t xml:space="preserve">Big Data | DevOps | P&amp;L | Computing Solutions | M&amp;A | SDLC Management | ERP System Implementations &amp; Integrations | IoT Cyber Security | Machine Learning | Threat Modeling | Automation | Enterprise Architecture | API Management | </w:t>
      </w:r>
      <w:r w:rsidDel="00000000" w:rsidR="00000000" w:rsidRPr="00000000">
        <w:rPr>
          <w:rFonts w:ascii="Corbel" w:cs="Corbel" w:eastAsia="Corbel" w:hAnsi="Corbel"/>
          <w:color w:val="000000"/>
          <w:rtl w:val="0"/>
        </w:rPr>
        <w:t xml:space="preserve">Risk Management Global Executive Team Leadership | Strategic Leadership | Cost Optimization | Technology Management | Strategic Alliances  Modeling &amp; Contingency Planning | Financial Management | Employee Development | Emerging Technologies | Reorganizations Turnarounds | Mobile Technologies | IT Governance | Project Management Office (PMO)</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8122"/>
          <w:tab w:val="left" w:leader="none" w:pos="8554"/>
        </w:tabs>
        <w:spacing w:before="120" w:lineRule="auto"/>
        <w:jc w:val="center"/>
        <w:rPr>
          <w:rFonts w:ascii="Corbel" w:cs="Corbel" w:eastAsia="Corbel" w:hAnsi="Corbel"/>
          <w:b w:val="1"/>
          <w:smallCaps w:val="1"/>
          <w:color w:val="063a6e"/>
          <w:sz w:val="28"/>
          <w:szCs w:val="28"/>
        </w:rPr>
      </w:pPr>
      <w:r w:rsidDel="00000000" w:rsidR="00000000" w:rsidRPr="00000000">
        <w:rPr>
          <w:rFonts w:ascii="Corbel" w:cs="Corbel" w:eastAsia="Corbel" w:hAnsi="Corbel"/>
          <w:b w:val="1"/>
          <w:smallCaps w:val="1"/>
          <w:color w:val="212745"/>
          <w:sz w:val="28"/>
          <w:szCs w:val="28"/>
          <w:rtl w:val="0"/>
        </w:rPr>
        <w:t xml:space="preserve">Technical</w:t>
      </w:r>
      <w:r w:rsidDel="00000000" w:rsidR="00000000" w:rsidRPr="00000000">
        <w:rPr>
          <w:rFonts w:ascii="Corbel" w:cs="Corbel" w:eastAsia="Corbel" w:hAnsi="Corbel"/>
          <w:b w:val="1"/>
          <w:smallCaps w:val="1"/>
          <w:color w:val="063a6e"/>
          <w:sz w:val="28"/>
          <w:szCs w:val="28"/>
          <w:rtl w:val="0"/>
        </w:rPr>
        <w:t xml:space="preserve"> Acumen</w:t>
      </w:r>
    </w:p>
    <w:p w:rsidR="00000000" w:rsidDel="00000000" w:rsidP="00000000" w:rsidRDefault="00000000" w:rsidRPr="00000000" w14:paraId="0000000F">
      <w:pPr>
        <w:shd w:fill="ffffff" w:val="clear"/>
        <w:spacing w:after="40" w:before="40" w:lineRule="auto"/>
        <w:jc w:val="both"/>
        <w:rPr>
          <w:rFonts w:ascii="Corbel" w:cs="Corbel" w:eastAsia="Corbel" w:hAnsi="Corbel"/>
          <w:color w:val="063a6e"/>
        </w:rPr>
      </w:pPr>
      <w:r w:rsidDel="00000000" w:rsidR="00000000" w:rsidRPr="00000000">
        <w:rPr>
          <w:rFonts w:ascii="Corbel" w:cs="Corbel" w:eastAsia="Corbel" w:hAnsi="Corbel"/>
          <w:b w:val="1"/>
          <w:smallCaps w:val="1"/>
          <w:color w:val="002060"/>
          <w:rtl w:val="0"/>
        </w:rPr>
        <w:t xml:space="preserve">Industry Experience</w:t>
      </w:r>
      <w:r w:rsidDel="00000000" w:rsidR="00000000" w:rsidRPr="00000000">
        <w:rPr>
          <w:rFonts w:ascii="Corbel" w:cs="Corbel" w:eastAsia="Corbel" w:hAnsi="Corbel"/>
          <w:b w:val="1"/>
          <w:color w:val="063a6e"/>
          <w:rtl w:val="0"/>
        </w:rPr>
        <w:t xml:space="preserve">: </w:t>
      </w:r>
      <w:r w:rsidDel="00000000" w:rsidR="00000000" w:rsidRPr="00000000">
        <w:rPr>
          <w:rFonts w:ascii="Corbel" w:cs="Corbel" w:eastAsia="Corbel" w:hAnsi="Corbel"/>
          <w:rtl w:val="0"/>
        </w:rPr>
        <w:t xml:space="preserve">Software, IT Services, Consulting, Engineering, FinTech, Banking, Credit &amp; Cards </w:t>
      </w:r>
      <w:r w:rsidDel="00000000" w:rsidR="00000000" w:rsidRPr="00000000">
        <w:rPr>
          <w:rtl w:val="0"/>
        </w:rPr>
      </w:r>
    </w:p>
    <w:p w:rsidR="00000000" w:rsidDel="00000000" w:rsidP="00000000" w:rsidRDefault="00000000" w:rsidRPr="00000000" w14:paraId="00000010">
      <w:pPr>
        <w:spacing w:after="40" w:before="40" w:lineRule="auto"/>
        <w:jc w:val="both"/>
        <w:rPr>
          <w:rFonts w:ascii="Corbel" w:cs="Corbel" w:eastAsia="Corbel" w:hAnsi="Corbel"/>
        </w:rPr>
      </w:pPr>
      <w:r w:rsidDel="00000000" w:rsidR="00000000" w:rsidRPr="00000000">
        <w:rPr>
          <w:rFonts w:ascii="Corbel" w:cs="Corbel" w:eastAsia="Corbel" w:hAnsi="Corbel"/>
          <w:b w:val="1"/>
          <w:smallCaps w:val="1"/>
          <w:color w:val="002060"/>
          <w:rtl w:val="0"/>
        </w:rPr>
        <w:t xml:space="preserve">Knowledge of Global Business Cultures</w:t>
      </w:r>
      <w:r w:rsidDel="00000000" w:rsidR="00000000" w:rsidRPr="00000000">
        <w:rPr>
          <w:rFonts w:ascii="Corbel" w:cs="Corbel" w:eastAsia="Corbel" w:hAnsi="Corbel"/>
          <w:b w:val="1"/>
          <w:color w:val="063a6e"/>
          <w:rtl w:val="0"/>
        </w:rPr>
        <w:t xml:space="preserve">:</w:t>
      </w:r>
      <w:r w:rsidDel="00000000" w:rsidR="00000000" w:rsidRPr="00000000">
        <w:rPr>
          <w:rFonts w:ascii="Corbel" w:cs="Corbel" w:eastAsia="Corbel" w:hAnsi="Corbel"/>
          <w:rtl w:val="0"/>
        </w:rPr>
        <w:t xml:space="preserve"> Based in the US with extensive travel to UK, SAE, China, and Japan</w:t>
      </w:r>
    </w:p>
    <w:p w:rsidR="00000000" w:rsidDel="00000000" w:rsidP="00000000" w:rsidRDefault="00000000" w:rsidRPr="00000000" w14:paraId="00000011">
      <w:pPr>
        <w:spacing w:after="40" w:before="40" w:lineRule="auto"/>
        <w:jc w:val="both"/>
        <w:rPr>
          <w:rFonts w:ascii="Corbel" w:cs="Corbel" w:eastAsia="Corbel" w:hAnsi="Corbel"/>
        </w:rPr>
      </w:pPr>
      <w:r w:rsidDel="00000000" w:rsidR="00000000" w:rsidRPr="00000000">
        <w:rPr>
          <w:rFonts w:ascii="Corbel" w:cs="Corbel" w:eastAsia="Corbel" w:hAnsi="Corbel"/>
          <w:b w:val="1"/>
          <w:smallCaps w:val="1"/>
          <w:color w:val="002060"/>
          <w:rtl w:val="0"/>
        </w:rPr>
        <w:t xml:space="preserve">Systems: </w:t>
      </w:r>
      <w:r w:rsidDel="00000000" w:rsidR="00000000" w:rsidRPr="00000000">
        <w:rPr>
          <w:rFonts w:ascii="Corbel" w:cs="Corbel" w:eastAsia="Corbel" w:hAnsi="Corbel"/>
          <w:color w:val="000000"/>
          <w:rtl w:val="0"/>
        </w:rPr>
        <w:t xml:space="preserve">AAS, Oracle, &amp; MS Enterprise Development Windows, Linux, AIX, HP-UX, Solaris, CICS, MVS, IMS, OS/2</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40" w:before="0" w:line="240" w:lineRule="auto"/>
        <w:ind w:left="0" w:right="0" w:firstLine="0"/>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1"/>
          <w:strike w:val="0"/>
          <w:color w:val="002060"/>
          <w:sz w:val="20"/>
          <w:szCs w:val="20"/>
          <w:u w:val="none"/>
          <w:shd w:fill="auto" w:val="clear"/>
          <w:vertAlign w:val="baseline"/>
          <w:rtl w:val="0"/>
        </w:rPr>
        <w:t xml:space="preserve">Languages | Frameworks</w:t>
      </w:r>
      <w:r w:rsidDel="00000000" w:rsidR="00000000" w:rsidRPr="00000000">
        <w:rPr>
          <w:rFonts w:ascii="Corbel" w:cs="Corbel" w:eastAsia="Corbel" w:hAnsi="Corbel"/>
          <w:b w:val="1"/>
          <w:i w:val="0"/>
          <w:smallCaps w:val="0"/>
          <w:strike w:val="0"/>
          <w:color w:val="063a6e"/>
          <w:sz w:val="20"/>
          <w:szCs w:val="20"/>
          <w:u w:val="none"/>
          <w:shd w:fill="auto" w:val="clear"/>
          <w:vertAlign w:val="baseline"/>
          <w:rtl w:val="0"/>
        </w:rPr>
        <w:t xml:space="preserve">:</w:t>
      </w:r>
      <w:r w:rsidDel="00000000" w:rsidR="00000000" w:rsidRPr="00000000">
        <w:rPr>
          <w:rFonts w:ascii="Corbel" w:cs="Corbel" w:eastAsia="Corbel" w:hAnsi="Corbel"/>
          <w:b w:val="0"/>
          <w:i w:val="0"/>
          <w:smallCaps w:val="0"/>
          <w:strike w:val="0"/>
          <w:color w:val="063a6e"/>
          <w:sz w:val="20"/>
          <w:szCs w:val="20"/>
          <w:u w:val="none"/>
          <w:shd w:fill="auto" w:val="clear"/>
          <w:vertAlign w:val="baseline"/>
          <w:rtl w:val="0"/>
        </w:rPr>
        <w:t xml:space="preserve"> </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J2E, Java, Smalltalk, .Net, C, C++, SQL, SQL, BASIC, COBOL, PowerBuilder, HTML, JavaScript, DoJo, Struts, PHP, JUnit, Maven, Hudson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40" w:before="0" w:line="240" w:lineRule="auto"/>
        <w:ind w:left="0" w:right="0" w:firstLine="0"/>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1"/>
          <w:strike w:val="0"/>
          <w:color w:val="002060"/>
          <w:sz w:val="20"/>
          <w:szCs w:val="20"/>
          <w:u w:val="none"/>
          <w:shd w:fill="auto" w:val="clear"/>
          <w:vertAlign w:val="baseline"/>
          <w:rtl w:val="0"/>
        </w:rPr>
        <w:t xml:space="preserve">Methodologies: </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Agile/Scrum, Iterative, Waterfall, Lean, Domain Driven Development </w:t>
      </w:r>
    </w:p>
    <w:p w:rsidR="00000000" w:rsidDel="00000000" w:rsidP="00000000" w:rsidRDefault="00000000" w:rsidRPr="00000000" w14:paraId="00000014">
      <w:pPr>
        <w:spacing w:after="120" w:before="40" w:lineRule="auto"/>
        <w:jc w:val="both"/>
        <w:rPr>
          <w:rFonts w:ascii="Corbel" w:cs="Corbel" w:eastAsia="Corbel" w:hAnsi="Corbel"/>
        </w:rPr>
      </w:pPr>
      <w:r w:rsidDel="00000000" w:rsidR="00000000" w:rsidRPr="00000000">
        <w:rPr>
          <w:rFonts w:ascii="Corbel" w:cs="Corbel" w:eastAsia="Corbel" w:hAnsi="Corbel"/>
          <w:b w:val="1"/>
          <w:smallCaps w:val="1"/>
          <w:color w:val="002060"/>
          <w:rtl w:val="0"/>
        </w:rPr>
        <w:t xml:space="preserve">Technology</w:t>
      </w:r>
      <w:r w:rsidDel="00000000" w:rsidR="00000000" w:rsidRPr="00000000">
        <w:rPr>
          <w:rFonts w:ascii="Corbel" w:cs="Corbel" w:eastAsia="Corbel" w:hAnsi="Corbel"/>
          <w:b w:val="1"/>
          <w:color w:val="063a6e"/>
          <w:rtl w:val="0"/>
        </w:rPr>
        <w:t xml:space="preserve">:</w:t>
      </w:r>
      <w:r w:rsidDel="00000000" w:rsidR="00000000" w:rsidRPr="00000000">
        <w:rPr>
          <w:rFonts w:ascii="Corbel" w:cs="Corbel" w:eastAsia="Corbel" w:hAnsi="Corbel"/>
          <w:color w:val="063a6e"/>
          <w:rtl w:val="0"/>
        </w:rPr>
        <w:t xml:space="preserve"> </w:t>
      </w:r>
      <w:r w:rsidDel="00000000" w:rsidR="00000000" w:rsidRPr="00000000">
        <w:rPr>
          <w:rFonts w:ascii="Corbel" w:cs="Corbel" w:eastAsia="Corbel" w:hAnsi="Corbel"/>
          <w:rtl w:val="0"/>
        </w:rPr>
        <w:t xml:space="preserve">Cloud, Big Data, Social Business, Machine Learning, AI, Mobile, Google Workspace, Salesforce, MS Projects, Jira</w:t>
      </w:r>
    </w:p>
    <w:p w:rsidR="00000000" w:rsidDel="00000000" w:rsidP="00000000" w:rsidRDefault="00000000" w:rsidRPr="00000000" w14:paraId="00000015">
      <w:pPr>
        <w:pStyle w:val="Heading1"/>
        <w:spacing w:before="120" w:lineRule="auto"/>
        <w:jc w:val="center"/>
        <w:rPr>
          <w:rFonts w:ascii="Corbel" w:cs="Corbel" w:eastAsia="Corbel" w:hAnsi="Corbel"/>
          <w:sz w:val="28"/>
          <w:szCs w:val="28"/>
        </w:rPr>
      </w:pPr>
      <w:r w:rsidDel="00000000" w:rsidR="00000000" w:rsidRPr="00000000">
        <w:rPr>
          <w:rFonts w:ascii="Corbel" w:cs="Corbel" w:eastAsia="Corbel" w:hAnsi="Corbel"/>
          <w:sz w:val="28"/>
          <w:szCs w:val="28"/>
          <w:rtl w:val="0"/>
        </w:rPr>
        <w:t xml:space="preserve">Professional Experience | Key Achievements</w:t>
      </w:r>
    </w:p>
    <w:p w:rsidR="00000000" w:rsidDel="00000000" w:rsidP="00000000" w:rsidRDefault="00000000" w:rsidRPr="00000000" w14:paraId="00000016">
      <w:pPr>
        <w:spacing w:before="120" w:lineRule="auto"/>
        <w:rPr>
          <w:sz w:val="24"/>
          <w:szCs w:val="24"/>
        </w:rPr>
      </w:pPr>
      <w:r w:rsidDel="00000000" w:rsidR="00000000" w:rsidRPr="00000000">
        <w:rPr>
          <w:rFonts w:ascii="Corbel" w:cs="Corbel" w:eastAsia="Corbel" w:hAnsi="Corbel"/>
          <w:b w:val="1"/>
          <w:color w:val="002060"/>
          <w:rtl w:val="0"/>
        </w:rPr>
        <w:t xml:space="preserve">International Bank</w:t>
      </w:r>
      <w:r w:rsidDel="00000000" w:rsidR="00000000" w:rsidRPr="00000000">
        <w:rPr>
          <w:rFonts w:ascii="Corbel" w:cs="Corbel" w:eastAsia="Corbel" w:hAnsi="Corbel"/>
          <w:i w:val="1"/>
          <w:color w:val="21306a"/>
          <w:highlight w:val="white"/>
          <w:rtl w:val="0"/>
        </w:rPr>
        <w:t xml:space="preserve"> </w:t>
      </w:r>
      <w:r w:rsidDel="00000000" w:rsidR="00000000" w:rsidRPr="00000000">
        <w:rPr>
          <w:rtl w:val="0"/>
        </w:rPr>
      </w:r>
    </w:p>
    <w:p w:rsidR="00000000" w:rsidDel="00000000" w:rsidP="00000000" w:rsidRDefault="00000000" w:rsidRPr="00000000" w14:paraId="00000017">
      <w:pPr>
        <w:tabs>
          <w:tab w:val="left" w:leader="none" w:pos="7920"/>
        </w:tabs>
        <w:spacing w:after="120" w:before="60" w:lineRule="auto"/>
        <w:rPr>
          <w:rFonts w:ascii="Corbel" w:cs="Corbel" w:eastAsia="Corbel" w:hAnsi="Corbel"/>
          <w:i w:val="1"/>
          <w:color w:val="21306a"/>
          <w:highlight w:val="white"/>
        </w:rPr>
      </w:pPr>
      <w:r w:rsidDel="00000000" w:rsidR="00000000" w:rsidRPr="00000000">
        <w:rPr>
          <w:rFonts w:ascii="Corbel" w:cs="Corbel" w:eastAsia="Corbel" w:hAnsi="Corbel"/>
          <w:i w:val="1"/>
          <w:color w:val="21306a"/>
          <w:highlight w:val="white"/>
          <w:rtl w:val="0"/>
        </w:rPr>
        <w:t xml:space="preserve">International Bank is a European banking and financial services company in more than 70-countries throughout Europe, North America, APAC, and emerging markets.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8410"/>
          <w:tab w:val="right" w:leader="none" w:pos="10620"/>
        </w:tabs>
        <w:spacing w:after="0" w:before="120" w:line="240" w:lineRule="auto"/>
        <w:ind w:left="0" w:right="0" w:firstLine="0"/>
        <w:jc w:val="both"/>
        <w:rPr>
          <w:rFonts w:ascii="Corbel" w:cs="Corbel" w:eastAsia="Corbel" w:hAnsi="Corbel"/>
          <w:b w:val="1"/>
          <w:i w:val="0"/>
          <w:smallCaps w:val="0"/>
          <w:strike w:val="0"/>
          <w:color w:val="063a6e"/>
          <w:sz w:val="18"/>
          <w:szCs w:val="18"/>
          <w:u w:val="none"/>
          <w:shd w:fill="auto" w:val="clear"/>
          <w:vertAlign w:val="baseline"/>
        </w:rPr>
      </w:pPr>
      <w:r w:rsidDel="00000000" w:rsidR="00000000" w:rsidRPr="00000000">
        <w:rPr>
          <w:rFonts w:ascii="Corbel" w:cs="Corbel" w:eastAsia="Corbel" w:hAnsi="Corbel"/>
          <w:b w:val="1"/>
          <w:i w:val="0"/>
          <w:smallCaps w:val="0"/>
          <w:strike w:val="0"/>
          <w:color w:val="21306a"/>
          <w:sz w:val="22"/>
          <w:szCs w:val="22"/>
          <w:u w:val="none"/>
          <w:shd w:fill="auto" w:val="clear"/>
          <w:vertAlign w:val="baseline"/>
          <w:rtl w:val="0"/>
        </w:rPr>
        <w:t xml:space="preserve">Global </w:t>
      </w:r>
      <w:r w:rsidDel="00000000" w:rsidR="00000000" w:rsidRPr="00000000">
        <w:rPr>
          <w:rFonts w:ascii="Corbel" w:cs="Corbel" w:eastAsia="Corbel" w:hAnsi="Corbel"/>
          <w:b w:val="1"/>
          <w:i w:val="0"/>
          <w:smallCaps w:val="0"/>
          <w:strike w:val="0"/>
          <w:color w:val="063a6e"/>
          <w:sz w:val="22"/>
          <w:szCs w:val="22"/>
          <w:u w:val="none"/>
          <w:shd w:fill="auto" w:val="clear"/>
          <w:vertAlign w:val="baseline"/>
          <w:rtl w:val="0"/>
        </w:rPr>
        <w:t xml:space="preserve">Head, Technology Operations</w:t>
        <w:tab/>
        <w:t xml:space="preserve">       June 2013 | January 2023</w:t>
      </w:r>
      <w:r w:rsidDel="00000000" w:rsidR="00000000" w:rsidRPr="00000000">
        <w:rPr>
          <w:rtl w:val="0"/>
        </w:rPr>
      </w:r>
    </w:p>
    <w:p w:rsidR="00000000" w:rsidDel="00000000" w:rsidP="00000000" w:rsidRDefault="00000000" w:rsidRPr="00000000" w14:paraId="00000019">
      <w:pPr>
        <w:tabs>
          <w:tab w:val="left" w:leader="none" w:pos="8190"/>
        </w:tabs>
        <w:spacing w:after="120" w:before="120" w:lineRule="auto"/>
        <w:jc w:val="both"/>
        <w:rPr>
          <w:rFonts w:ascii="Corbel" w:cs="Corbel" w:eastAsia="Corbel" w:hAnsi="Corbel"/>
          <w:color w:val="000000"/>
        </w:rPr>
      </w:pPr>
      <w:bookmarkStart w:colFirst="0" w:colLast="0" w:name="_heading=h.slgw6c2p598v" w:id="0"/>
      <w:bookmarkEnd w:id="0"/>
      <w:r w:rsidDel="00000000" w:rsidR="00000000" w:rsidRPr="00000000">
        <w:rPr>
          <w:rFonts w:ascii="Corbel" w:cs="Corbel" w:eastAsia="Corbel" w:hAnsi="Corbel"/>
          <w:rtl w:val="0"/>
        </w:rPr>
        <w:t xml:space="preserve">Built a formidable</w:t>
      </w:r>
      <w:r w:rsidDel="00000000" w:rsidR="00000000" w:rsidRPr="00000000">
        <w:rPr>
          <w:rFonts w:ascii="Corbel" w:cs="Corbel" w:eastAsia="Corbel" w:hAnsi="Corbel"/>
          <w:color w:val="000000"/>
          <w:rtl w:val="0"/>
        </w:rPr>
        <w:t xml:space="preserve"> team, recruiting two newly created roles driving strategic direction and mature software delivery across an organization of more than eight thousand technical specialists.  Promoted principal objectives, including accelerating organizational growth, automation, and propelling innovation, while administering a $16.5M budget.  Integrated processes aligning with enterprise-solution architecture, security, risk, compliance, and up-leveled quality and predictability of results.  Additionally, cultivated bench strength by enhancing architects’ and engineers’ core competencies regarding technologies revolutionizing design and delivery. Served as an Advisor on the Board of Directors.</w:t>
      </w:r>
    </w:p>
    <w:p w:rsidR="00000000" w:rsidDel="00000000" w:rsidP="00000000" w:rsidRDefault="00000000" w:rsidRPr="00000000" w14:paraId="0000001A">
      <w:pPr>
        <w:tabs>
          <w:tab w:val="left" w:leader="none" w:pos="8190"/>
        </w:tabs>
        <w:spacing w:after="120" w:before="120" w:lineRule="auto"/>
        <w:jc w:val="both"/>
        <w:rPr>
          <w:rFonts w:ascii="Corbel" w:cs="Corbel" w:eastAsia="Corbel" w:hAnsi="Corbel"/>
          <w:b w:val="1"/>
          <w:color w:val="21306a"/>
        </w:rPr>
      </w:pPr>
      <w:r w:rsidDel="00000000" w:rsidR="00000000" w:rsidRPr="00000000">
        <w:rPr>
          <w:rFonts w:ascii="Corbel" w:cs="Corbel" w:eastAsia="Corbel" w:hAnsi="Corbel"/>
          <w:b w:val="1"/>
          <w:color w:val="21306a"/>
          <w:rtl w:val="0"/>
        </w:rPr>
        <w:t xml:space="preserve">Key Skills: </w:t>
      </w:r>
      <w:r w:rsidDel="00000000" w:rsidR="00000000" w:rsidRPr="00000000">
        <w:rPr>
          <w:rFonts w:ascii="Corbel" w:cs="Corbel" w:eastAsia="Corbel" w:hAnsi="Corbel"/>
          <w:b w:val="1"/>
          <w:color w:val="000000"/>
          <w:rtl w:val="0"/>
        </w:rPr>
        <w:t xml:space="preserve">Executive Leadership, Board Position, AI, Big Data, Threat Modeling, Cyber Security, SDLC</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576" w:right="0" w:hanging="288"/>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Steered transformation</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launching Chief Development Office to mature software delivery process from siloed to enterprise approach instituting a 30-member VP-level panel to support the CIO transformation teams.</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576" w:right="0" w:hanging="288"/>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Chartered and polished lean, end-to-end software</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w:t>
      </w: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delivery lifecycle</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to elevate global maturity instituting a secure development environment, SDLC governance process and regulatory compliance process.</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576" w:right="0" w:hanging="288"/>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Instituted vendor management process accountability</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and defined criteria to rate quality deliverables to stem the tide of 6K vendors delivering inconsistently and at high overhead.</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76" w:right="0" w:hanging="288"/>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Unanimously nominated by the Executive Committee</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within 3-months of hire to </w:t>
      </w:r>
      <w:r w:rsidDel="00000000" w:rsidR="00000000" w:rsidRPr="00000000">
        <w:rPr>
          <w:rFonts w:ascii="Corbel" w:cs="Corbel" w:eastAsia="Corbel" w:hAnsi="Corbel"/>
          <w:rtl w:val="0"/>
        </w:rPr>
        <w:t xml:space="preserve">attend the highly</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coveted Director Talent Program at the London Business School.</w:t>
      </w:r>
    </w:p>
    <w:p w:rsidR="00000000" w:rsidDel="00000000" w:rsidP="00000000" w:rsidRDefault="00000000" w:rsidRPr="00000000" w14:paraId="0000001F">
      <w:pPr>
        <w:tabs>
          <w:tab w:val="left" w:leader="none" w:pos="9180"/>
        </w:tabs>
        <w:spacing w:after="60" w:before="120" w:lineRule="auto"/>
        <w:jc w:val="both"/>
        <w:rPr>
          <w:rFonts w:ascii="Corbel" w:cs="Corbel" w:eastAsia="Corbel" w:hAnsi="Corbel"/>
          <w:b w:val="1"/>
          <w:color w:val="21306a"/>
          <w:highlight w:val="white"/>
        </w:rPr>
      </w:pPr>
      <w:bookmarkStart w:colFirst="0" w:colLast="0" w:name="_heading=h.wa8tkb3jptob" w:id="1"/>
      <w:bookmarkEnd w:id="1"/>
      <w:r w:rsidDel="00000000" w:rsidR="00000000" w:rsidRPr="00000000">
        <w:rPr>
          <w:rFonts w:ascii="Corbel" w:cs="Corbel" w:eastAsia="Corbel" w:hAnsi="Corbel"/>
          <w:b w:val="1"/>
          <w:color w:val="002060"/>
          <w:rtl w:val="0"/>
        </w:rPr>
        <w:t xml:space="preserve">Foremost Support</w:t>
      </w:r>
      <w:r w:rsidDel="00000000" w:rsidR="00000000" w:rsidRPr="00000000">
        <w:rPr>
          <w:rtl w:val="0"/>
        </w:rPr>
      </w:r>
    </w:p>
    <w:p w:rsidR="00000000" w:rsidDel="00000000" w:rsidP="00000000" w:rsidRDefault="00000000" w:rsidRPr="00000000" w14:paraId="00000020">
      <w:pPr>
        <w:spacing w:after="120" w:lineRule="auto"/>
        <w:rPr>
          <w:sz w:val="24"/>
          <w:szCs w:val="24"/>
        </w:rPr>
      </w:pPr>
      <w:r w:rsidDel="00000000" w:rsidR="00000000" w:rsidRPr="00000000">
        <w:rPr>
          <w:rFonts w:ascii="Corbel" w:cs="Corbel" w:eastAsia="Corbel" w:hAnsi="Corbel"/>
          <w:i w:val="1"/>
          <w:color w:val="003366"/>
          <w:rtl w:val="0"/>
        </w:rPr>
        <w:t xml:space="preserve">Foremost Support is the most comprehensive repository of U.S. clinical &amp; financial information, serving more than 2.5K hospitals and more than 80K healthcare sites.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8410"/>
          <w:tab w:val="right" w:leader="none" w:pos="10620"/>
        </w:tabs>
        <w:spacing w:after="120" w:before="0" w:line="240" w:lineRule="auto"/>
        <w:ind w:left="0" w:right="0" w:firstLine="0"/>
        <w:jc w:val="left"/>
        <w:rPr>
          <w:rFonts w:ascii="Corbel" w:cs="Corbel" w:eastAsia="Corbel" w:hAnsi="Corbel"/>
          <w:b w:val="1"/>
          <w:i w:val="0"/>
          <w:smallCaps w:val="0"/>
          <w:strike w:val="0"/>
          <w:color w:val="063a6e"/>
          <w:sz w:val="18"/>
          <w:szCs w:val="18"/>
          <w:u w:val="none"/>
          <w:shd w:fill="auto" w:val="clear"/>
          <w:vertAlign w:val="baseline"/>
        </w:rPr>
      </w:pPr>
      <w:r w:rsidDel="00000000" w:rsidR="00000000" w:rsidRPr="00000000">
        <w:rPr>
          <w:rFonts w:ascii="Corbel" w:cs="Corbel" w:eastAsia="Corbel" w:hAnsi="Corbel"/>
          <w:b w:val="1"/>
          <w:i w:val="0"/>
          <w:smallCaps w:val="0"/>
          <w:strike w:val="0"/>
          <w:color w:val="063a6e"/>
          <w:sz w:val="22"/>
          <w:szCs w:val="22"/>
          <w:u w:val="none"/>
          <w:shd w:fill="auto" w:val="clear"/>
          <w:vertAlign w:val="baseline"/>
          <w:rtl w:val="0"/>
        </w:rPr>
        <w:t xml:space="preserve">Chief Technology Officer | VP, Product Strategy &amp; Development</w:t>
      </w:r>
      <w:r w:rsidDel="00000000" w:rsidR="00000000" w:rsidRPr="00000000">
        <w:rPr>
          <w:rFonts w:ascii="Corbel" w:cs="Corbel" w:eastAsia="Corbel" w:hAnsi="Corbel"/>
          <w:b w:val="1"/>
          <w:i w:val="0"/>
          <w:smallCaps w:val="0"/>
          <w:strike w:val="0"/>
          <w:color w:val="002060"/>
          <w:sz w:val="24"/>
          <w:szCs w:val="24"/>
          <w:u w:val="none"/>
          <w:shd w:fill="auto" w:val="clear"/>
          <w:vertAlign w:val="baseline"/>
          <w:rtl w:val="0"/>
        </w:rPr>
        <w:t xml:space="preserve"> </w:t>
        <w:tab/>
        <w:t xml:space="preserve"> May 2010 | June 2013</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Strategically guided technology vision, strategy, architecture, governance, enterprise software development and implementation for high-volume data warehousing, forecasting, and analytics applications of clinical, supply chain and operational data, while administering a $50M budget.   Directed highly organized product development, including build vs. buy decisions, investment justifications, and delivery schedules.  Cultivated strategic partnerships with AAS, Oracle, and CustomSolutions.  Built a 250-member enterprise architecture team and transformed culture to a more agile-based delivery approach.</w:t>
      </w:r>
    </w:p>
    <w:p w:rsidR="00000000" w:rsidDel="00000000" w:rsidP="00000000" w:rsidRDefault="00000000" w:rsidRPr="00000000" w14:paraId="00000023">
      <w:pPr>
        <w:tabs>
          <w:tab w:val="left" w:leader="none" w:pos="8190"/>
        </w:tabs>
        <w:spacing w:after="120" w:before="120" w:lineRule="auto"/>
        <w:jc w:val="both"/>
        <w:rPr>
          <w:rFonts w:ascii="Corbel" w:cs="Corbel" w:eastAsia="Corbel" w:hAnsi="Corbel"/>
          <w:b w:val="1"/>
          <w:color w:val="21306a"/>
        </w:rPr>
      </w:pPr>
      <w:r w:rsidDel="00000000" w:rsidR="00000000" w:rsidRPr="00000000">
        <w:rPr>
          <w:rFonts w:ascii="Corbel" w:cs="Corbel" w:eastAsia="Corbel" w:hAnsi="Corbel"/>
          <w:b w:val="1"/>
          <w:color w:val="21306a"/>
          <w:rtl w:val="0"/>
        </w:rPr>
        <w:t xml:space="preserve">Key Skills: </w:t>
      </w:r>
      <w:r w:rsidDel="00000000" w:rsidR="00000000" w:rsidRPr="00000000">
        <w:rPr>
          <w:rFonts w:ascii="Corbel" w:cs="Corbel" w:eastAsia="Corbel" w:hAnsi="Corbel"/>
          <w:b w:val="1"/>
          <w:color w:val="000000"/>
          <w:rtl w:val="0"/>
        </w:rPr>
        <w:t xml:space="preserve">Technology Roadmap, Governance, Strategic Partnerships, Product Development</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576" w:right="0" w:hanging="288"/>
        <w:jc w:val="left"/>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Shepherded technology transformation</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innovating Foremost Connect® enterprise cloud-based big data, member analytics, social business platform, and the industry’s 1</w:t>
      </w:r>
      <w:r w:rsidDel="00000000" w:rsidR="00000000" w:rsidRPr="00000000">
        <w:rPr>
          <w:rFonts w:ascii="Corbel" w:cs="Corbel" w:eastAsia="Corbel" w:hAnsi="Corbel"/>
          <w:b w:val="0"/>
          <w:i w:val="0"/>
          <w:smallCaps w:val="0"/>
          <w:strike w:val="0"/>
          <w:color w:val="000000"/>
          <w:sz w:val="20"/>
          <w:szCs w:val="20"/>
          <w:u w:val="none"/>
          <w:shd w:fill="auto" w:val="clear"/>
          <w:vertAlign w:val="superscript"/>
          <w:rtl w:val="0"/>
        </w:rPr>
        <w:t xml:space="preserve">st</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at-scale payor, provider, and supply chain data model.</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576" w:right="0" w:hanging="288"/>
        <w:jc w:val="left"/>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Leveraged Foremost Connect® to drive performance improvements</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capturing a $4.2B savings in 1-year, plus a $165M savings in blood utilization across more than 450 hospitals.</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576" w:right="0" w:hanging="288"/>
        <w:jc w:val="left"/>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Integrally contributed to Foremost Support</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being named on InformationWeek’s 500 list of top US technology innovators.</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576" w:right="0" w:hanging="288"/>
        <w:jc w:val="left"/>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Significantly impacted the company’s valuation </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immediately preceding public offering. (NASDAQ: FMST)</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576" w:right="0" w:hanging="288"/>
        <w:jc w:val="left"/>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Stewarded change management,</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consolidating 3-duplicative IT organizations into a unified, responsive delivery model with new enterprise architecture functions and agile processes.</w:t>
      </w:r>
    </w:p>
    <w:p w:rsidR="00000000" w:rsidDel="00000000" w:rsidP="00000000" w:rsidRDefault="00000000" w:rsidRPr="00000000" w14:paraId="00000029">
      <w:pPr>
        <w:rPr>
          <w:sz w:val="24"/>
          <w:szCs w:val="24"/>
        </w:rPr>
      </w:pPr>
      <w:r w:rsidDel="00000000" w:rsidR="00000000" w:rsidRPr="00000000">
        <w:rPr>
          <w:rFonts w:ascii="Corbel" w:cs="Corbel" w:eastAsia="Corbel" w:hAnsi="Corbel"/>
          <w:b w:val="1"/>
          <w:color w:val="002060"/>
          <w:rtl w:val="0"/>
        </w:rPr>
        <w:t xml:space="preserve">CustomSolutions, Inc.</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A">
      <w:pPr>
        <w:tabs>
          <w:tab w:val="left" w:leader="none" w:pos="9180"/>
        </w:tabs>
        <w:spacing w:after="120" w:before="120" w:lineRule="auto"/>
        <w:rPr>
          <w:rFonts w:ascii="Corbel" w:cs="Corbel" w:eastAsia="Corbel" w:hAnsi="Corbel"/>
          <w:b w:val="1"/>
          <w:color w:val="003366"/>
        </w:rPr>
      </w:pPr>
      <w:r w:rsidDel="00000000" w:rsidR="00000000" w:rsidRPr="00000000">
        <w:rPr>
          <w:rFonts w:ascii="Corbel" w:cs="Corbel" w:eastAsia="Corbel" w:hAnsi="Corbel"/>
          <w:i w:val="1"/>
          <w:color w:val="003366"/>
          <w:rtl w:val="0"/>
        </w:rPr>
        <w:t xml:space="preserve">CustomSolutions, Inc. is a $450M consulting firm specializing in business-driven technology solutions for clients across the US. (NASDAQ: CUSO).</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8410"/>
          <w:tab w:val="right" w:leader="none" w:pos="10620"/>
        </w:tabs>
        <w:spacing w:after="0" w:before="240" w:line="264" w:lineRule="auto"/>
        <w:ind w:left="0" w:right="0" w:firstLine="0"/>
        <w:jc w:val="left"/>
        <w:rPr>
          <w:rFonts w:ascii="Corbel" w:cs="Corbel" w:eastAsia="Corbel" w:hAnsi="Corbel"/>
          <w:b w:val="1"/>
          <w:i w:val="0"/>
          <w:smallCaps w:val="0"/>
          <w:strike w:val="0"/>
          <w:color w:val="063a6e"/>
          <w:sz w:val="18"/>
          <w:szCs w:val="18"/>
          <w:u w:val="none"/>
          <w:shd w:fill="auto" w:val="clear"/>
          <w:vertAlign w:val="baseline"/>
        </w:rPr>
      </w:pPr>
      <w:r w:rsidDel="00000000" w:rsidR="00000000" w:rsidRPr="00000000">
        <w:rPr>
          <w:rFonts w:ascii="Corbel" w:cs="Corbel" w:eastAsia="Corbel" w:hAnsi="Corbel"/>
          <w:b w:val="1"/>
          <w:i w:val="0"/>
          <w:smallCaps w:val="0"/>
          <w:strike w:val="0"/>
          <w:color w:val="063a6e"/>
          <w:sz w:val="22"/>
          <w:szCs w:val="22"/>
          <w:u w:val="none"/>
          <w:shd w:fill="auto" w:val="clear"/>
          <w:vertAlign w:val="baseline"/>
          <w:rtl w:val="0"/>
        </w:rPr>
        <w:t xml:space="preserve">Principal | Chief Technologist, Emerging Technologies </w:t>
        <w:tab/>
        <w:t xml:space="preserve"> </w:t>
      </w:r>
      <w:r w:rsidDel="00000000" w:rsidR="00000000" w:rsidRPr="00000000">
        <w:rPr>
          <w:rFonts w:ascii="Corbel" w:cs="Corbel" w:eastAsia="Corbel" w:hAnsi="Corbel"/>
          <w:b w:val="1"/>
          <w:i w:val="0"/>
          <w:smallCaps w:val="0"/>
          <w:strike w:val="0"/>
          <w:color w:val="002060"/>
          <w:sz w:val="22"/>
          <w:szCs w:val="22"/>
          <w:u w:val="none"/>
          <w:shd w:fill="auto" w:val="clear"/>
          <w:vertAlign w:val="baseline"/>
          <w:rtl w:val="0"/>
        </w:rPr>
        <w:t xml:space="preserve">October 2008 | May 2010</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Advanced to this role to guide technical direction and enable cross-discipline consulting practices, as the organization experienced explosive organic and M&amp;A growth from 20-employees to 1.5K employees.</w:t>
      </w:r>
    </w:p>
    <w:p w:rsidR="00000000" w:rsidDel="00000000" w:rsidP="00000000" w:rsidRDefault="00000000" w:rsidRPr="00000000" w14:paraId="0000002D">
      <w:pPr>
        <w:tabs>
          <w:tab w:val="left" w:leader="none" w:pos="8190"/>
        </w:tabs>
        <w:spacing w:after="120" w:before="120" w:lineRule="auto"/>
        <w:jc w:val="both"/>
        <w:rPr>
          <w:rFonts w:ascii="Corbel" w:cs="Corbel" w:eastAsia="Corbel" w:hAnsi="Corbel"/>
          <w:b w:val="1"/>
          <w:color w:val="21306a"/>
        </w:rPr>
      </w:pPr>
      <w:r w:rsidDel="00000000" w:rsidR="00000000" w:rsidRPr="00000000">
        <w:rPr>
          <w:rFonts w:ascii="Corbel" w:cs="Corbel" w:eastAsia="Corbel" w:hAnsi="Corbel"/>
          <w:b w:val="1"/>
          <w:color w:val="21306a"/>
          <w:rtl w:val="0"/>
        </w:rPr>
        <w:t xml:space="preserve">Key Skills: </w:t>
      </w:r>
      <w:r w:rsidDel="00000000" w:rsidR="00000000" w:rsidRPr="00000000">
        <w:rPr>
          <w:rFonts w:ascii="Corbel" w:cs="Corbel" w:eastAsia="Corbel" w:hAnsi="Corbel"/>
          <w:b w:val="1"/>
          <w:color w:val="000000"/>
          <w:rtl w:val="0"/>
        </w:rPr>
        <w:t xml:space="preserve">Business Technical Infrastructure, Team Development, System &amp; Team Integrations, Data Systems</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Principally directed AAS and Java J2EE practices</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and remained 100% billable while executing this role.</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Served as senior resource for technical sales</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articulating CustomSolution’s technical abilities to successfully capture more than 200 large-scale consulting engagements.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8410"/>
          <w:tab w:val="right" w:leader="none" w:pos="10620"/>
        </w:tabs>
        <w:spacing w:after="0" w:before="240" w:line="264" w:lineRule="auto"/>
        <w:ind w:left="0" w:right="0" w:firstLine="0"/>
        <w:jc w:val="left"/>
        <w:rPr>
          <w:rFonts w:ascii="Corbel" w:cs="Corbel" w:eastAsia="Corbel" w:hAnsi="Corbel"/>
          <w:b w:val="1"/>
          <w:i w:val="0"/>
          <w:smallCaps w:val="0"/>
          <w:strike w:val="0"/>
          <w:color w:val="063a6e"/>
          <w:sz w:val="18"/>
          <w:szCs w:val="18"/>
          <w:u w:val="none"/>
          <w:shd w:fill="auto" w:val="clear"/>
          <w:vertAlign w:val="baseline"/>
        </w:rPr>
      </w:pPr>
      <w:r w:rsidDel="00000000" w:rsidR="00000000" w:rsidRPr="00000000">
        <w:rPr>
          <w:rFonts w:ascii="Corbel" w:cs="Corbel" w:eastAsia="Corbel" w:hAnsi="Corbel"/>
          <w:b w:val="1"/>
          <w:i w:val="0"/>
          <w:smallCaps w:val="0"/>
          <w:strike w:val="0"/>
          <w:color w:val="063a6e"/>
          <w:sz w:val="22"/>
          <w:szCs w:val="22"/>
          <w:u w:val="none"/>
          <w:shd w:fill="auto" w:val="clear"/>
          <w:vertAlign w:val="baseline"/>
          <w:rtl w:val="0"/>
        </w:rPr>
        <w:t xml:space="preserve">Director of Education </w:t>
        <w:tab/>
        <w:t xml:space="preserve"> </w:t>
      </w:r>
      <w:r w:rsidDel="00000000" w:rsidR="00000000" w:rsidRPr="00000000">
        <w:rPr>
          <w:rFonts w:ascii="Corbel" w:cs="Corbel" w:eastAsia="Corbel" w:hAnsi="Corbel"/>
          <w:b w:val="1"/>
          <w:i w:val="0"/>
          <w:smallCaps w:val="0"/>
          <w:strike w:val="0"/>
          <w:color w:val="002060"/>
          <w:sz w:val="22"/>
          <w:szCs w:val="22"/>
          <w:u w:val="none"/>
          <w:shd w:fill="auto" w:val="clear"/>
          <w:vertAlign w:val="baseline"/>
          <w:rtl w:val="0"/>
        </w:rPr>
        <w:t xml:space="preserve">July 2004 | October 2008</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Steered full-scale turnaround of educational practice from persistent losses and near closure to breakeven in 90-days, to multi-millions in profitable new revenue.</w:t>
      </w:r>
    </w:p>
    <w:p w:rsidR="00000000" w:rsidDel="00000000" w:rsidP="00000000" w:rsidRDefault="00000000" w:rsidRPr="00000000" w14:paraId="00000032">
      <w:pPr>
        <w:tabs>
          <w:tab w:val="left" w:leader="none" w:pos="8190"/>
        </w:tabs>
        <w:spacing w:after="120" w:before="120" w:lineRule="auto"/>
        <w:jc w:val="both"/>
        <w:rPr>
          <w:rFonts w:ascii="Corbel" w:cs="Corbel" w:eastAsia="Corbel" w:hAnsi="Corbel"/>
          <w:b w:val="1"/>
          <w:color w:val="21306a"/>
        </w:rPr>
      </w:pPr>
      <w:r w:rsidDel="00000000" w:rsidR="00000000" w:rsidRPr="00000000">
        <w:rPr>
          <w:rFonts w:ascii="Corbel" w:cs="Corbel" w:eastAsia="Corbel" w:hAnsi="Corbel"/>
          <w:b w:val="1"/>
          <w:color w:val="21306a"/>
          <w:rtl w:val="0"/>
        </w:rPr>
        <w:t xml:space="preserve">Key Skills: </w:t>
      </w:r>
      <w:r w:rsidDel="00000000" w:rsidR="00000000" w:rsidRPr="00000000">
        <w:rPr>
          <w:rFonts w:ascii="Corbel" w:cs="Corbel" w:eastAsia="Corbel" w:hAnsi="Corbel"/>
          <w:b w:val="1"/>
          <w:color w:val="000000"/>
          <w:rtl w:val="0"/>
        </w:rPr>
        <w:t xml:space="preserve">E-learning, Vendors, Implementations, Growth</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Overhauled strategy</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from licensing, to partners, to in-house education solutions development. </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60" w:line="240" w:lineRule="auto"/>
        <w:ind w:left="720" w:right="0" w:hanging="360"/>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000000"/>
          <w:sz w:val="20"/>
          <w:szCs w:val="20"/>
          <w:u w:val="none"/>
          <w:shd w:fill="auto" w:val="clear"/>
          <w:vertAlign w:val="baseline"/>
          <w:rtl w:val="0"/>
        </w:rPr>
        <w:t xml:space="preserve">Fueled practice growth</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from 2-consultants to 100, delivering more than 50-engagements valued at more than $1M, achieving 97% client satisfaction.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0" w:line="240" w:lineRule="auto"/>
        <w:ind w:left="720" w:right="0" w:firstLine="0"/>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pStyle w:val="Heading1"/>
        <w:pBdr>
          <w:bottom w:color="000000" w:space="1" w:sz="4" w:val="single"/>
        </w:pBdr>
        <w:spacing w:before="0" w:lineRule="auto"/>
        <w:jc w:val="center"/>
        <w:rPr>
          <w:rFonts w:ascii="Corbel" w:cs="Corbel" w:eastAsia="Corbel" w:hAnsi="Corbel"/>
          <w:sz w:val="28"/>
          <w:szCs w:val="28"/>
        </w:rPr>
      </w:pPr>
      <w:r w:rsidDel="00000000" w:rsidR="00000000" w:rsidRPr="00000000">
        <w:rPr>
          <w:rFonts w:ascii="Corbel" w:cs="Corbel" w:eastAsia="Corbel" w:hAnsi="Corbel"/>
          <w:sz w:val="28"/>
          <w:szCs w:val="28"/>
          <w:rtl w:val="0"/>
        </w:rPr>
        <w:t xml:space="preserve">Education</w:t>
      </w:r>
    </w:p>
    <w:p w:rsidR="00000000" w:rsidDel="00000000" w:rsidP="00000000" w:rsidRDefault="00000000" w:rsidRPr="00000000" w14:paraId="00000037">
      <w:pPr>
        <w:spacing w:after="60" w:before="40" w:lineRule="auto"/>
        <w:jc w:val="both"/>
        <w:rPr>
          <w:rFonts w:ascii="Corbel" w:cs="Corbel" w:eastAsia="Corbel" w:hAnsi="Corbel"/>
        </w:rPr>
      </w:pPr>
      <w:r w:rsidDel="00000000" w:rsidR="00000000" w:rsidRPr="00000000">
        <w:rPr>
          <w:rFonts w:ascii="Corbel" w:cs="Corbel" w:eastAsia="Corbel" w:hAnsi="Corbel"/>
          <w:b w:val="1"/>
          <w:smallCaps w:val="1"/>
          <w:color w:val="21306a"/>
          <w:rtl w:val="0"/>
        </w:rPr>
        <w:t xml:space="preserve">Master of Science (MS) Degree</w:t>
      </w:r>
      <w:r w:rsidDel="00000000" w:rsidR="00000000" w:rsidRPr="00000000">
        <w:rPr>
          <w:rFonts w:ascii="Corbel" w:cs="Corbel" w:eastAsia="Corbel" w:hAnsi="Corbel"/>
          <w:smallCaps w:val="1"/>
          <w:color w:val="21306a"/>
          <w:rtl w:val="0"/>
        </w:rPr>
        <w:t xml:space="preserve"> |</w:t>
      </w:r>
      <w:r w:rsidDel="00000000" w:rsidR="00000000" w:rsidRPr="00000000">
        <w:rPr>
          <w:rFonts w:ascii="Corbel" w:cs="Corbel" w:eastAsia="Corbel" w:hAnsi="Corbel"/>
          <w:color w:val="21306a"/>
          <w:rtl w:val="0"/>
        </w:rPr>
        <w:t xml:space="preserve"> </w:t>
      </w:r>
      <w:r w:rsidDel="00000000" w:rsidR="00000000" w:rsidRPr="00000000">
        <w:rPr>
          <w:rFonts w:ascii="Corbel" w:cs="Corbel" w:eastAsia="Corbel" w:hAnsi="Corbel"/>
          <w:rtl w:val="0"/>
        </w:rPr>
        <w:t xml:space="preserve">Electrical &amp; Computer Engineering | North Carolina University</w:t>
      </w:r>
    </w:p>
    <w:p w:rsidR="00000000" w:rsidDel="00000000" w:rsidP="00000000" w:rsidRDefault="00000000" w:rsidRPr="00000000" w14:paraId="00000038">
      <w:pPr>
        <w:spacing w:after="60" w:before="40" w:lineRule="auto"/>
        <w:jc w:val="both"/>
        <w:rPr>
          <w:rFonts w:ascii="Corbel" w:cs="Corbel" w:eastAsia="Corbel" w:hAnsi="Corbel"/>
        </w:rPr>
      </w:pPr>
      <w:r w:rsidDel="00000000" w:rsidR="00000000" w:rsidRPr="00000000">
        <w:rPr>
          <w:rFonts w:ascii="Corbel" w:cs="Corbel" w:eastAsia="Corbel" w:hAnsi="Corbel"/>
          <w:b w:val="1"/>
          <w:smallCaps w:val="1"/>
          <w:color w:val="063a6e"/>
          <w:rtl w:val="0"/>
        </w:rPr>
        <w:t xml:space="preserve">Bachelor of Science (BS) Degree |</w:t>
      </w:r>
      <w:r w:rsidDel="00000000" w:rsidR="00000000" w:rsidRPr="00000000">
        <w:rPr>
          <w:rFonts w:ascii="Corbel" w:cs="Corbel" w:eastAsia="Corbel" w:hAnsi="Corbel"/>
          <w:b w:val="1"/>
          <w:color w:val="063a6e"/>
          <w:rtl w:val="0"/>
        </w:rPr>
        <w:t xml:space="preserve"> </w:t>
      </w:r>
      <w:r w:rsidDel="00000000" w:rsidR="00000000" w:rsidRPr="00000000">
        <w:rPr>
          <w:rFonts w:ascii="Corbel" w:cs="Corbel" w:eastAsia="Corbel" w:hAnsi="Corbel"/>
          <w:rtl w:val="0"/>
        </w:rPr>
        <w:t xml:space="preserve">Computer Science | Appalachian State University</w:t>
      </w:r>
    </w:p>
    <w:p w:rsidR="00000000" w:rsidDel="00000000" w:rsidP="00000000" w:rsidRDefault="00000000" w:rsidRPr="00000000" w14:paraId="00000039">
      <w:pPr>
        <w:spacing w:after="60" w:before="40" w:lineRule="auto"/>
        <w:jc w:val="both"/>
        <w:rPr>
          <w:rFonts w:ascii="Corbel" w:cs="Corbel" w:eastAsia="Corbel" w:hAnsi="Corbel"/>
        </w:rPr>
      </w:pPr>
      <w:r w:rsidDel="00000000" w:rsidR="00000000" w:rsidRPr="00000000">
        <w:rPr>
          <w:rFonts w:ascii="Corbel" w:cs="Corbel" w:eastAsia="Corbel" w:hAnsi="Corbel"/>
          <w:b w:val="1"/>
          <w:smallCaps w:val="1"/>
          <w:color w:val="21306a"/>
          <w:rtl w:val="0"/>
        </w:rPr>
        <w:t xml:space="preserve">Bachelor of Science (BS) Degree |</w:t>
      </w:r>
      <w:r w:rsidDel="00000000" w:rsidR="00000000" w:rsidRPr="00000000">
        <w:rPr>
          <w:rFonts w:ascii="Corbel" w:cs="Corbel" w:eastAsia="Corbel" w:hAnsi="Corbel"/>
          <w:color w:val="21306a"/>
          <w:rtl w:val="0"/>
        </w:rPr>
        <w:t xml:space="preserve"> </w:t>
      </w:r>
      <w:r w:rsidDel="00000000" w:rsidR="00000000" w:rsidRPr="00000000">
        <w:rPr>
          <w:rFonts w:ascii="Corbel" w:cs="Corbel" w:eastAsia="Corbel" w:hAnsi="Corbel"/>
          <w:rtl w:val="0"/>
        </w:rPr>
        <w:t xml:space="preserve">Physics | Appalachian State University</w:t>
      </w:r>
    </w:p>
    <w:p w:rsidR="00000000" w:rsidDel="00000000" w:rsidP="00000000" w:rsidRDefault="00000000" w:rsidRPr="00000000" w14:paraId="0000003A">
      <w:pPr>
        <w:spacing w:after="120" w:before="40" w:lineRule="auto"/>
        <w:rPr>
          <w:rFonts w:ascii="Corbel" w:cs="Corbel" w:eastAsia="Corbel" w:hAnsi="Corbel"/>
        </w:rPr>
      </w:pPr>
      <w:r w:rsidDel="00000000" w:rsidR="00000000" w:rsidRPr="00000000">
        <w:rPr>
          <w:rFonts w:ascii="Corbel" w:cs="Corbel" w:eastAsia="Corbel" w:hAnsi="Corbel"/>
          <w:b w:val="1"/>
          <w:smallCaps w:val="1"/>
          <w:color w:val="063a6e"/>
          <w:rtl w:val="0"/>
        </w:rPr>
        <w:t xml:space="preserve">Executive Development Programs </w:t>
      </w:r>
      <w:r w:rsidDel="00000000" w:rsidR="00000000" w:rsidRPr="00000000">
        <w:rPr>
          <w:rFonts w:ascii="Corbel" w:cs="Corbel" w:eastAsia="Corbel" w:hAnsi="Corbel"/>
          <w:b w:val="1"/>
          <w:color w:val="063a6e"/>
          <w:rtl w:val="0"/>
        </w:rPr>
        <w:t xml:space="preserve">| </w:t>
      </w:r>
      <w:r w:rsidDel="00000000" w:rsidR="00000000" w:rsidRPr="00000000">
        <w:rPr>
          <w:rFonts w:ascii="Corbel" w:cs="Corbel" w:eastAsia="Corbel" w:hAnsi="Corbel"/>
          <w:rtl w:val="0"/>
        </w:rPr>
        <w:t xml:space="preserve">Artificial Intelligence, MIT Sloan School of Management</w:t>
      </w:r>
    </w:p>
    <w:p w:rsidR="00000000" w:rsidDel="00000000" w:rsidP="00000000" w:rsidRDefault="00000000" w:rsidRPr="00000000" w14:paraId="0000003B">
      <w:pPr>
        <w:pStyle w:val="Heading1"/>
        <w:pBdr>
          <w:bottom w:color="000000" w:space="1" w:sz="4" w:val="single"/>
        </w:pBdr>
        <w:spacing w:before="0" w:lineRule="auto"/>
        <w:jc w:val="center"/>
        <w:rPr>
          <w:rFonts w:ascii="Corbel" w:cs="Corbel" w:eastAsia="Corbel" w:hAnsi="Corbel"/>
          <w:sz w:val="28"/>
          <w:szCs w:val="28"/>
        </w:rPr>
      </w:pPr>
      <w:r w:rsidDel="00000000" w:rsidR="00000000" w:rsidRPr="00000000">
        <w:rPr>
          <w:rFonts w:ascii="Corbel" w:cs="Corbel" w:eastAsia="Corbel" w:hAnsi="Corbel"/>
          <w:sz w:val="28"/>
          <w:szCs w:val="28"/>
          <w:rtl w:val="0"/>
        </w:rPr>
        <w:t xml:space="preserve">Board of Director Participation</w:t>
      </w:r>
    </w:p>
    <w:p w:rsidR="00000000" w:rsidDel="00000000" w:rsidP="00000000" w:rsidRDefault="00000000" w:rsidRPr="00000000" w14:paraId="0000003C">
      <w:pPr>
        <w:spacing w:after="60" w:before="40" w:lineRule="auto"/>
        <w:jc w:val="both"/>
        <w:rPr>
          <w:rFonts w:ascii="Corbel" w:cs="Corbel" w:eastAsia="Corbel" w:hAnsi="Corbel"/>
        </w:rPr>
      </w:pPr>
      <w:r w:rsidDel="00000000" w:rsidR="00000000" w:rsidRPr="00000000">
        <w:rPr>
          <w:rFonts w:ascii="Corbel" w:cs="Corbel" w:eastAsia="Corbel" w:hAnsi="Corbel"/>
          <w:b w:val="1"/>
          <w:smallCaps w:val="1"/>
          <w:color w:val="063a6e"/>
          <w:rtl w:val="0"/>
        </w:rPr>
        <w:t xml:space="preserve">Board Member |</w:t>
      </w:r>
      <w:r w:rsidDel="00000000" w:rsidR="00000000" w:rsidRPr="00000000">
        <w:rPr>
          <w:rFonts w:ascii="Corbel" w:cs="Corbel" w:eastAsia="Corbel" w:hAnsi="Corbel"/>
          <w:b w:val="1"/>
          <w:color w:val="063a6e"/>
          <w:rtl w:val="0"/>
        </w:rPr>
        <w:t xml:space="preserve"> </w:t>
      </w:r>
      <w:r w:rsidDel="00000000" w:rsidR="00000000" w:rsidRPr="00000000">
        <w:rPr>
          <w:rFonts w:ascii="Corbel" w:cs="Corbel" w:eastAsia="Corbel" w:hAnsi="Corbel"/>
          <w:rtl w:val="0"/>
        </w:rPr>
        <w:t xml:space="preserve">National Center for Women in Technology | 2018 – Present</w:t>
      </w:r>
    </w:p>
    <w:p w:rsidR="00000000" w:rsidDel="00000000" w:rsidP="00000000" w:rsidRDefault="00000000" w:rsidRPr="00000000" w14:paraId="0000003D">
      <w:pPr>
        <w:spacing w:after="60" w:before="40" w:lineRule="auto"/>
        <w:jc w:val="both"/>
        <w:rPr>
          <w:rFonts w:ascii="Corbel" w:cs="Corbel" w:eastAsia="Corbel" w:hAnsi="Corbel"/>
        </w:rPr>
      </w:pPr>
      <w:r w:rsidDel="00000000" w:rsidR="00000000" w:rsidRPr="00000000">
        <w:rPr>
          <w:rFonts w:ascii="Corbel" w:cs="Corbel" w:eastAsia="Corbel" w:hAnsi="Corbel"/>
          <w:b w:val="1"/>
          <w:smallCaps w:val="1"/>
          <w:color w:val="21306a"/>
          <w:rtl w:val="0"/>
        </w:rPr>
        <w:t xml:space="preserve">Board Advisor</w:t>
      </w:r>
      <w:r w:rsidDel="00000000" w:rsidR="00000000" w:rsidRPr="00000000">
        <w:rPr>
          <w:rFonts w:ascii="Corbel" w:cs="Corbel" w:eastAsia="Corbel" w:hAnsi="Corbel"/>
          <w:smallCaps w:val="1"/>
          <w:color w:val="21306a"/>
          <w:rtl w:val="0"/>
        </w:rPr>
        <w:t xml:space="preserve"> |</w:t>
      </w:r>
      <w:r w:rsidDel="00000000" w:rsidR="00000000" w:rsidRPr="00000000">
        <w:rPr>
          <w:rFonts w:ascii="Corbel" w:cs="Corbel" w:eastAsia="Corbel" w:hAnsi="Corbel"/>
          <w:color w:val="21306a"/>
          <w:rtl w:val="0"/>
        </w:rPr>
        <w:t xml:space="preserve"> </w:t>
      </w:r>
      <w:r w:rsidDel="00000000" w:rsidR="00000000" w:rsidRPr="00000000">
        <w:rPr>
          <w:rFonts w:ascii="Corbel" w:cs="Corbel" w:eastAsia="Corbel" w:hAnsi="Corbel"/>
          <w:rtl w:val="0"/>
        </w:rPr>
        <w:t xml:space="preserve">International Bank | 2020 – 2022</w:t>
      </w:r>
    </w:p>
    <w:p w:rsidR="00000000" w:rsidDel="00000000" w:rsidP="00000000" w:rsidRDefault="00000000" w:rsidRPr="00000000" w14:paraId="0000003E">
      <w:pPr>
        <w:pStyle w:val="Heading1"/>
        <w:spacing w:before="0" w:lineRule="auto"/>
        <w:jc w:val="center"/>
        <w:rPr>
          <w:rFonts w:ascii="Corbel" w:cs="Corbel" w:eastAsia="Corbel" w:hAnsi="Corbel"/>
          <w:sz w:val="28"/>
          <w:szCs w:val="28"/>
        </w:rPr>
      </w:pPr>
      <w:r w:rsidDel="00000000" w:rsidR="00000000" w:rsidRPr="00000000">
        <w:rPr>
          <w:rFonts w:ascii="Corbel" w:cs="Corbel" w:eastAsia="Corbel" w:hAnsi="Corbel"/>
          <w:sz w:val="28"/>
          <w:szCs w:val="28"/>
          <w:rtl w:val="0"/>
        </w:rPr>
        <w:t xml:space="preserve">Core Competencies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40" w:line="240" w:lineRule="auto"/>
        <w:ind w:left="0" w:right="0" w:firstLine="0"/>
        <w:jc w:val="both"/>
        <w:rPr>
          <w:rFonts w:ascii="Corbel" w:cs="Corbel" w:eastAsia="Corbel" w:hAnsi="Corbel"/>
          <w:b w:val="0"/>
          <w:i w:val="0"/>
          <w:smallCaps w:val="0"/>
          <w:strike w:val="0"/>
          <w:color w:val="000000"/>
          <w:sz w:val="20"/>
          <w:szCs w:val="20"/>
          <w:u w:val="none"/>
          <w:shd w:fill="auto" w:val="clear"/>
          <w:vertAlign w:val="baseline"/>
        </w:rPr>
      </w:pPr>
      <w:r w:rsidDel="00000000" w:rsidR="00000000" w:rsidRPr="00000000">
        <w:rPr>
          <w:rFonts w:ascii="Corbel" w:cs="Corbel" w:eastAsia="Corbel" w:hAnsi="Corbel"/>
          <w:b w:val="1"/>
          <w:i w:val="0"/>
          <w:smallCaps w:val="0"/>
          <w:strike w:val="0"/>
          <w:color w:val="21306a"/>
          <w:sz w:val="20"/>
          <w:szCs w:val="20"/>
          <w:u w:val="none"/>
          <w:shd w:fill="auto" w:val="clear"/>
          <w:vertAlign w:val="baseline"/>
          <w:rtl w:val="0"/>
        </w:rPr>
        <w:t xml:space="preserve">Professional &amp; Leadership Skills</w:t>
      </w:r>
      <w:r w:rsidDel="00000000" w:rsidR="00000000" w:rsidRPr="00000000">
        <w:rPr>
          <w:rFonts w:ascii="Corbel" w:cs="Corbel" w:eastAsia="Corbel" w:hAnsi="Corbel"/>
          <w:b w:val="1"/>
          <w:i w:val="0"/>
          <w:smallCaps w:val="1"/>
          <w:strike w:val="0"/>
          <w:color w:val="21306a"/>
          <w:sz w:val="20"/>
          <w:szCs w:val="20"/>
          <w:u w:val="none"/>
          <w:shd w:fill="auto" w:val="clear"/>
          <w:vertAlign w:val="baseline"/>
          <w:rtl w:val="0"/>
        </w:rPr>
        <w:t xml:space="preserve">: </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Digital Transformation | IT Strategy | Data Analytics | Artificial Intelligence | Internet of Things (IoT) | Blockchain Technology | Agile Methodology | Enterprise Architecture | Network Security | Disaster Recovery Planning | SaaS/PaaS/IaaS | Cognitive Computer | Security Operations Center</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5040"/>
          <w:tab w:val="left" w:leader="none" w:pos="8122"/>
          <w:tab w:val="left" w:leader="none" w:pos="8554"/>
        </w:tabs>
        <w:spacing w:after="60" w:lineRule="auto"/>
        <w:jc w:val="both"/>
        <w:rPr>
          <w:rFonts w:ascii="Corbel" w:cs="Corbel" w:eastAsia="Corbel" w:hAnsi="Corbel"/>
          <w:color w:val="00000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100"/>
        </w:tabs>
        <w:spacing w:after="0" w:before="280" w:line="240" w:lineRule="auto"/>
        <w:ind w:left="0" w:right="0" w:firstLine="0"/>
        <w:jc w:val="both"/>
        <w:rPr>
          <w:rFonts w:ascii="Corbel" w:cs="Corbel" w:eastAsia="Corbel" w:hAnsi="Corbel"/>
          <w:b w:val="0"/>
          <w:i w:val="0"/>
          <w:smallCaps w:val="0"/>
          <w:strike w:val="0"/>
          <w:color w:val="002060"/>
          <w:sz w:val="28"/>
          <w:szCs w:val="28"/>
          <w:u w:val="none"/>
          <w:shd w:fill="auto" w:val="clear"/>
          <w:vertAlign w:val="baseline"/>
        </w:rPr>
      </w:pPr>
      <w:r w:rsidDel="00000000" w:rsidR="00000000" w:rsidRPr="00000000">
        <w:rPr>
          <w:rtl w:val="0"/>
        </w:rPr>
      </w:r>
    </w:p>
    <w:sectPr>
      <w:headerReference r:id="rId7" w:type="default"/>
      <w:pgSz w:h="15840" w:w="12240" w:orient="portrait"/>
      <w:pgMar w:bottom="806" w:top="720" w:left="864" w:right="864" w:header="36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rbe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Helvetica Neue">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bottom w:color="002060" w:space="1" w:sz="6" w:val="single"/>
      </w:pBdr>
      <w:jc w:val="both"/>
      <w:rPr>
        <w:rFonts w:ascii="Corbel" w:cs="Corbel" w:eastAsia="Corbel" w:hAnsi="Corbel"/>
        <w:b w:val="1"/>
        <w:smallCaps w:val="1"/>
        <w:color w:val="31479e"/>
      </w:rPr>
    </w:pPr>
    <w:r w:rsidDel="00000000" w:rsidR="00000000" w:rsidRPr="00000000">
      <w:rPr>
        <w:rFonts w:ascii="Corbel" w:cs="Corbel" w:eastAsia="Corbel" w:hAnsi="Corbel"/>
        <w:b w:val="1"/>
        <w:smallCaps w:val="1"/>
        <w:color w:val="31479e"/>
        <w:sz w:val="18"/>
        <w:szCs w:val="18"/>
        <w:rtl w:val="0"/>
      </w:rPr>
      <w:t xml:space="preserve">GAVIN BELSON</w:t>
    </w:r>
    <w:r w:rsidDel="00000000" w:rsidR="00000000" w:rsidRPr="00000000">
      <w:rPr>
        <w:rtl w:val="0"/>
      </w:rPr>
    </w:r>
  </w:p>
  <w:p w:rsidR="00000000" w:rsidDel="00000000" w:rsidP="00000000" w:rsidRDefault="00000000" w:rsidRPr="00000000" w14:paraId="00000043">
    <w:pPr>
      <w:jc w:val="right"/>
      <w:rPr>
        <w:rFonts w:ascii="Corbel" w:cs="Corbel" w:eastAsia="Corbel" w:hAnsi="Corbel"/>
        <w:color w:val="002060"/>
        <w:sz w:val="18"/>
        <w:szCs w:val="18"/>
      </w:rPr>
    </w:pPr>
    <w:r w:rsidDel="00000000" w:rsidR="00000000" w:rsidRPr="00000000">
      <w:rPr>
        <w:rFonts w:ascii="Corbel" w:cs="Corbel" w:eastAsia="Corbel" w:hAnsi="Corbel"/>
        <w:color w:val="002060"/>
        <w:sz w:val="18"/>
        <w:szCs w:val="18"/>
        <w:rtl w:val="0"/>
      </w:rPr>
      <w:t xml:space="preserve">Page  </w:t>
    </w:r>
    <w:r w:rsidDel="00000000" w:rsidR="00000000" w:rsidRPr="00000000">
      <w:rPr>
        <w:rFonts w:ascii="Corbel" w:cs="Corbel" w:eastAsia="Corbel" w:hAnsi="Corbel"/>
        <w:color w:val="00206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1296" w:hanging="360"/>
      </w:pPr>
      <w:rPr>
        <w:rFonts w:ascii="Noto Sans Symbols" w:cs="Noto Sans Symbols" w:eastAsia="Noto Sans Symbols" w:hAnsi="Noto Sans Symbols"/>
        <w:color w:val="000000"/>
        <w:sz w:val="12"/>
        <w:szCs w:val="12"/>
      </w:rPr>
    </w:lvl>
    <w:lvl w:ilvl="1">
      <w:start w:val="1"/>
      <w:numFmt w:val="bullet"/>
      <w:lvlText w:val="o"/>
      <w:lvlJc w:val="left"/>
      <w:pPr>
        <w:ind w:left="2016" w:hanging="360"/>
      </w:pPr>
      <w:rPr>
        <w:rFonts w:ascii="Courier New" w:cs="Courier New" w:eastAsia="Courier New" w:hAnsi="Courier New"/>
      </w:rPr>
    </w:lvl>
    <w:lvl w:ilvl="2">
      <w:start w:val="1"/>
      <w:numFmt w:val="bullet"/>
      <w:lvlText w:val="▪"/>
      <w:lvlJc w:val="left"/>
      <w:pPr>
        <w:ind w:left="2736" w:hanging="360"/>
      </w:pPr>
      <w:rPr>
        <w:rFonts w:ascii="Noto Sans Symbols" w:cs="Noto Sans Symbols" w:eastAsia="Noto Sans Symbols" w:hAnsi="Noto Sans Symbols"/>
      </w:rPr>
    </w:lvl>
    <w:lvl w:ilvl="3">
      <w:start w:val="1"/>
      <w:numFmt w:val="bullet"/>
      <w:lvlText w:val="●"/>
      <w:lvlJc w:val="left"/>
      <w:pPr>
        <w:ind w:left="3456" w:hanging="360"/>
      </w:pPr>
      <w:rPr>
        <w:rFonts w:ascii="Noto Sans Symbols" w:cs="Noto Sans Symbols" w:eastAsia="Noto Sans Symbols" w:hAnsi="Noto Sans Symbols"/>
      </w:rPr>
    </w:lvl>
    <w:lvl w:ilvl="4">
      <w:start w:val="1"/>
      <w:numFmt w:val="bullet"/>
      <w:lvlText w:val="o"/>
      <w:lvlJc w:val="left"/>
      <w:pPr>
        <w:ind w:left="4176" w:hanging="360"/>
      </w:pPr>
      <w:rPr>
        <w:rFonts w:ascii="Courier New" w:cs="Courier New" w:eastAsia="Courier New" w:hAnsi="Courier New"/>
      </w:rPr>
    </w:lvl>
    <w:lvl w:ilvl="5">
      <w:start w:val="1"/>
      <w:numFmt w:val="bullet"/>
      <w:lvlText w:val="▪"/>
      <w:lvlJc w:val="left"/>
      <w:pPr>
        <w:ind w:left="4896" w:hanging="360"/>
      </w:pPr>
      <w:rPr>
        <w:rFonts w:ascii="Noto Sans Symbols" w:cs="Noto Sans Symbols" w:eastAsia="Noto Sans Symbols" w:hAnsi="Noto Sans Symbols"/>
      </w:rPr>
    </w:lvl>
    <w:lvl w:ilvl="6">
      <w:start w:val="1"/>
      <w:numFmt w:val="bullet"/>
      <w:lvlText w:val="●"/>
      <w:lvlJc w:val="left"/>
      <w:pPr>
        <w:ind w:left="5616" w:hanging="360"/>
      </w:pPr>
      <w:rPr>
        <w:rFonts w:ascii="Noto Sans Symbols" w:cs="Noto Sans Symbols" w:eastAsia="Noto Sans Symbols" w:hAnsi="Noto Sans Symbols"/>
      </w:rPr>
    </w:lvl>
    <w:lvl w:ilvl="7">
      <w:start w:val="1"/>
      <w:numFmt w:val="bullet"/>
      <w:lvlText w:val="o"/>
      <w:lvlJc w:val="left"/>
      <w:pPr>
        <w:ind w:left="6336" w:hanging="360"/>
      </w:pPr>
      <w:rPr>
        <w:rFonts w:ascii="Courier New" w:cs="Courier New" w:eastAsia="Courier New" w:hAnsi="Courier New"/>
      </w:rPr>
    </w:lvl>
    <w:lvl w:ilvl="8">
      <w:start w:val="1"/>
      <w:numFmt w:val="bullet"/>
      <w:lvlText w:val="▪"/>
      <w:lvlJc w:val="left"/>
      <w:pPr>
        <w:ind w:left="7056"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bottom w:color="002060" w:space="1" w:sz="6" w:val="single"/>
      </w:pBdr>
      <w:spacing w:before="240" w:lineRule="auto"/>
    </w:pPr>
    <w:rPr>
      <w:rFonts w:ascii="Garamond" w:cs="Garamond" w:eastAsia="Garamond" w:hAnsi="Garamond"/>
      <w:b w:val="1"/>
      <w:smallCaps w:val="1"/>
      <w:color w:val="21306a"/>
      <w:sz w:val="26"/>
      <w:szCs w:val="26"/>
    </w:rPr>
  </w:style>
  <w:style w:type="paragraph" w:styleId="Heading2">
    <w:name w:val="heading 2"/>
    <w:basedOn w:val="Normal"/>
    <w:next w:val="Normal"/>
    <w:pPr>
      <w:tabs>
        <w:tab w:val="left" w:leader="none" w:pos="720"/>
      </w:tabs>
      <w:spacing w:before="200" w:lineRule="auto"/>
    </w:pPr>
    <w:rPr>
      <w:rFonts w:ascii="Helvetica Neue" w:cs="Helvetica Neue" w:eastAsia="Helvetica Neue" w:hAnsi="Helvetica Neue"/>
      <w:b w:val="1"/>
      <w:color w:val="21306a"/>
      <w:sz w:val="22"/>
      <w:szCs w:val="2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Strong">
    <w:name w:val="Strong"/>
    <w:basedOn w:val="DefaultParagraphFont"/>
    <w:uiPriority w:val="22"/>
    <w:qFormat w:val="1"/>
    <w:rsid w:val="00CD52A0"/>
    <w:rPr>
      <w:b w:val="1"/>
      <w:bCs w:val="1"/>
    </w:rPr>
  </w:style>
  <w:style w:type="paragraph" w:styleId="NormalWeb">
    <w:name w:val="Normal (Web)"/>
    <w:basedOn w:val="Normal"/>
    <w:uiPriority w:val="99"/>
    <w:semiHidden w:val="1"/>
    <w:unhideWhenUsed w:val="1"/>
    <w:rsid w:val="003565BB"/>
    <w:pPr>
      <w:spacing w:after="100" w:afterAutospacing="1" w:before="100" w:beforeAutospacing="1"/>
    </w:pPr>
    <w:rPr>
      <w:sz w:val="24"/>
      <w:szCs w:val="24"/>
    </w:rPr>
  </w:style>
  <w:style w:type="paragraph" w:styleId="ListParagraph">
    <w:name w:val="List Paragraph"/>
    <w:basedOn w:val="Normal"/>
    <w:uiPriority w:val="34"/>
    <w:qFormat w:val="1"/>
    <w:rsid w:val="003565BB"/>
    <w:pPr>
      <w:ind w:left="720"/>
      <w:contextualSpacing w:val="1"/>
    </w:pPr>
  </w:style>
  <w:style w:type="paragraph" w:styleId="Revision">
    <w:name w:val="Revision"/>
    <w:hidden w:val="1"/>
    <w:uiPriority w:val="99"/>
    <w:semiHidden w:val="1"/>
    <w:rsid w:val="003D3AA8"/>
  </w:style>
  <w:style w:type="paragraph" w:styleId="Header">
    <w:name w:val="header"/>
    <w:basedOn w:val="Normal"/>
    <w:link w:val="HeaderChar"/>
    <w:uiPriority w:val="99"/>
    <w:unhideWhenUsed w:val="1"/>
    <w:rsid w:val="00026D2F"/>
    <w:pPr>
      <w:tabs>
        <w:tab w:val="center" w:pos="4680"/>
        <w:tab w:val="right" w:pos="9360"/>
      </w:tabs>
    </w:pPr>
  </w:style>
  <w:style w:type="character" w:styleId="HeaderChar" w:customStyle="1">
    <w:name w:val="Header Char"/>
    <w:basedOn w:val="DefaultParagraphFont"/>
    <w:link w:val="Header"/>
    <w:uiPriority w:val="99"/>
    <w:rsid w:val="00026D2F"/>
  </w:style>
  <w:style w:type="paragraph" w:styleId="Footer">
    <w:name w:val="footer"/>
    <w:basedOn w:val="Normal"/>
    <w:link w:val="FooterChar"/>
    <w:uiPriority w:val="99"/>
    <w:unhideWhenUsed w:val="1"/>
    <w:rsid w:val="00026D2F"/>
    <w:pPr>
      <w:tabs>
        <w:tab w:val="center" w:pos="4680"/>
        <w:tab w:val="right" w:pos="9360"/>
      </w:tabs>
    </w:pPr>
  </w:style>
  <w:style w:type="character" w:styleId="FooterChar" w:customStyle="1">
    <w:name w:val="Footer Char"/>
    <w:basedOn w:val="DefaultParagraphFont"/>
    <w:link w:val="Footer"/>
    <w:uiPriority w:val="99"/>
    <w:rsid w:val="00026D2F"/>
  </w:style>
  <w:style w:type="character" w:styleId="Heading2Char" w:customStyle="1">
    <w:name w:val="Heading 2 Char"/>
    <w:basedOn w:val="DefaultParagraphFont"/>
    <w:link w:val="Heading2"/>
    <w:uiPriority w:val="9"/>
    <w:rsid w:val="00026D2F"/>
    <w:rPr>
      <w:rFonts w:ascii="Helvetica" w:cs="Arial" w:hAnsi="Helvetica"/>
      <w:b w:val="1"/>
      <w:bCs w:val="1"/>
      <w:color w:val="21306a" w:themeColor="accent1" w:themeShade="000080"/>
      <w:sz w:val="22"/>
      <w:szCs w:val="22"/>
    </w:rPr>
  </w:style>
  <w:style w:type="character" w:styleId="Heading1Char" w:customStyle="1">
    <w:name w:val="Heading 1 Char"/>
    <w:basedOn w:val="DefaultParagraphFont"/>
    <w:link w:val="Heading1"/>
    <w:uiPriority w:val="9"/>
    <w:rsid w:val="00026D2F"/>
    <w:rPr>
      <w:rFonts w:ascii="Garamond" w:cs="Tahoma" w:hAnsi="Garamond"/>
      <w:b w:val="1"/>
      <w:bCs w:val="1"/>
      <w:smallCaps w:val="1"/>
      <w:color w:val="21306a" w:themeColor="accent1" w:themeShade="000080"/>
      <w:sz w:val="26"/>
      <w:szCs w:val="26"/>
    </w:rPr>
  </w:style>
  <w:style w:type="paragraph" w:styleId="BodyText">
    <w:name w:val="Body Text"/>
    <w:basedOn w:val="Normal"/>
    <w:link w:val="BodyTextChar"/>
    <w:uiPriority w:val="1"/>
    <w:unhideWhenUsed w:val="1"/>
    <w:qFormat w:val="1"/>
    <w:rsid w:val="00B835A5"/>
    <w:pPr>
      <w:spacing w:after="120" w:line="276" w:lineRule="auto"/>
    </w:pPr>
    <w:rPr>
      <w:rFonts w:ascii="Calibri" w:cs="Calibri" w:eastAsia="Calibri" w:hAnsi="Calibri"/>
      <w:sz w:val="22"/>
      <w:szCs w:val="22"/>
    </w:rPr>
  </w:style>
  <w:style w:type="character" w:styleId="BodyTextChar" w:customStyle="1">
    <w:name w:val="Body Text Char"/>
    <w:basedOn w:val="DefaultParagraphFont"/>
    <w:link w:val="BodyText"/>
    <w:uiPriority w:val="99"/>
    <w:rsid w:val="00B835A5"/>
    <w:rPr>
      <w:rFonts w:ascii="Calibri" w:cs="Calibri" w:eastAsia="Calibri" w:hAnsi="Calibri"/>
      <w:sz w:val="22"/>
      <w:szCs w:val="22"/>
    </w:rPr>
  </w:style>
  <w:style w:type="character" w:styleId="Hyperlink">
    <w:name w:val="Hyperlink"/>
    <w:basedOn w:val="DefaultParagraphFont"/>
    <w:uiPriority w:val="99"/>
    <w:unhideWhenUsed w:val="1"/>
    <w:rsid w:val="00984349"/>
    <w:rPr>
      <w:color w:val="56c7aa" w:themeColor="hyperlink"/>
      <w:u w:val="single"/>
    </w:rPr>
  </w:style>
  <w:style w:type="character" w:styleId="UnresolvedMention">
    <w:name w:val="Unresolved Mention"/>
    <w:basedOn w:val="DefaultParagraphFont"/>
    <w:uiPriority w:val="99"/>
    <w:semiHidden w:val="1"/>
    <w:unhideWhenUsed w:val="1"/>
    <w:rsid w:val="00984349"/>
    <w:rPr>
      <w:color w:val="605e5c"/>
      <w:shd w:color="auto" w:fill="e1dfdd" w:val="clear"/>
    </w:rPr>
  </w:style>
  <w:style w:type="paragraph" w:styleId="Style8" w:customStyle="1">
    <w:name w:val="Style8"/>
    <w:basedOn w:val="Normal"/>
    <w:qFormat w:val="1"/>
    <w:rsid w:val="001E00E8"/>
    <w:pPr>
      <w:tabs>
        <w:tab w:val="left" w:pos="8410"/>
      </w:tabs>
      <w:spacing w:before="240"/>
    </w:pPr>
    <w:rPr>
      <w:rFonts w:ascii="Calibri" w:cs="Calibri" w:hAnsi="Calibri"/>
      <w:b w:val="1"/>
      <w:w w:val="105"/>
      <w:sz w:val="24"/>
      <w:szCs w:val="24"/>
    </w:rPr>
  </w:style>
  <w:style w:type="paragraph" w:styleId="relative" w:customStyle="1">
    <w:name w:val="relative"/>
    <w:basedOn w:val="Normal"/>
    <w:rsid w:val="00100B86"/>
    <w:pPr>
      <w:spacing w:after="100" w:afterAutospacing="1" w:before="100" w:beforeAutospacing="1"/>
    </w:pPr>
    <w:rPr>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1" Type="http://schemas.openxmlformats.org/officeDocument/2006/relationships/font" Target="fonts/HelveticaNeue-italic.ttf"/><Relationship Id="rId10" Type="http://schemas.openxmlformats.org/officeDocument/2006/relationships/font" Target="fonts/HelveticaNeue-bold.ttf"/><Relationship Id="rId13" Type="http://schemas.openxmlformats.org/officeDocument/2006/relationships/font" Target="fonts/NotoSansSymbols-regular.ttf"/><Relationship Id="rId12" Type="http://schemas.openxmlformats.org/officeDocument/2006/relationships/font" Target="fonts/HelveticaNeue-boldItalic.ttf"/><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9" Type="http://schemas.openxmlformats.org/officeDocument/2006/relationships/font" Target="fonts/HelveticaNeue-regular.ttf"/><Relationship Id="rId14" Type="http://schemas.openxmlformats.org/officeDocument/2006/relationships/font" Target="fonts/NotoSansSymbols-bold.ttf"/><Relationship Id="rId5" Type="http://schemas.openxmlformats.org/officeDocument/2006/relationships/font" Target="fonts/Corbel-regular.ttf"/><Relationship Id="rId6" Type="http://schemas.openxmlformats.org/officeDocument/2006/relationships/font" Target="fonts/Corbel-bold.ttf"/><Relationship Id="rId7" Type="http://schemas.openxmlformats.org/officeDocument/2006/relationships/font" Target="fonts/Corbel-italic.ttf"/><Relationship Id="rId8" Type="http://schemas.openxmlformats.org/officeDocument/2006/relationships/font" Target="fonts/Corbel-boldItalic.ttf"/></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a2G+Oae4+EtS46p3G25BRn14DQ==">CgMxLjAyDmguc2xndzZjMnA1OTh2Mg5oLndhOHRrYjNqcHRvYjgAciExV3A4XzJKc0ZJWFhENmpNaHdxdi1zMnpldm9ySVRYbng=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2023-03-10T20:47:00Z</dcterms:created>
  <dc:creator>Shauna Severin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46e9a5a579f33704ebcc122ca31731ade7a894561564c5442a22c3e3be0a16d7</vt:lpwstr>
  </property>
</Properties>
</file>