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sz w:val="52"/>
          <w:szCs w:val="52"/>
          <w:rtl w:val="0"/>
        </w:rPr>
        <w:t xml:space="preserve">Laurie Bream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center"/>
        <w:rPr>
          <w:rFonts w:ascii="Roboto Light" w:cs="Roboto Light" w:eastAsia="Roboto Light" w:hAnsi="Roboto Light"/>
          <w:color w:val="666666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666666"/>
          <w:sz w:val="20"/>
          <w:szCs w:val="20"/>
          <w:rtl w:val="0"/>
        </w:rPr>
        <w:t xml:space="preserve">• Austin, TX  • laurie.bream@email.com  • 212-623-7505  • in/lauriebream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2c3e5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Roboto SemiBold" w:cs="Roboto SemiBold" w:eastAsia="Roboto SemiBold" w:hAnsi="Roboto SemiBold"/>
          <w:i w:val="0"/>
          <w:smallCaps w:val="0"/>
          <w:strike w:val="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SemiBold" w:cs="Roboto SemiBold" w:eastAsia="Roboto SemiBold" w:hAnsi="Roboto SemiBold"/>
          <w:i w:val="0"/>
          <w:smallCaps w:val="0"/>
          <w:strike w:val="0"/>
          <w:sz w:val="26"/>
          <w:szCs w:val="26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120" w:line="24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color w:val="66666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Talent Acquisition Specialist</w:t>
        <w:tab/>
        <w:tab/>
        <w:tab/>
        <w:tab/>
        <w:tab/>
        <w:tab/>
      </w: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ab/>
        <w:t xml:space="preserve">         </w:t>
      </w:r>
      <w:r w:rsidDel="00000000" w:rsidR="00000000" w:rsidRPr="00000000">
        <w:rPr>
          <w:rFonts w:ascii="Roboto Medium" w:cs="Roboto Medium" w:eastAsia="Roboto Medium" w:hAnsi="Roboto Medium"/>
          <w:color w:val="666666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color w:val="666666"/>
          <w:sz w:val="20"/>
          <w:szCs w:val="20"/>
          <w:rtl w:val="0"/>
        </w:rPr>
        <w:t xml:space="preserve">August 2015 -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Roboto Light" w:cs="Roboto Light" w:eastAsia="Roboto Light" w:hAnsi="Roboto Light"/>
          <w:i w:val="1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GlobalTech Solutions</w:t>
      </w:r>
      <w:r w:rsidDel="00000000" w:rsidR="00000000" w:rsidRPr="00000000">
        <w:rPr>
          <w:rFonts w:ascii="Roboto Light" w:cs="Roboto Light" w:eastAsia="Roboto Light" w:hAnsi="Roboto Light"/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  <w:tab/>
        <w:t xml:space="preserve">     </w:t>
      </w:r>
      <w:r w:rsidDel="00000000" w:rsidR="00000000" w:rsidRPr="00000000">
        <w:rPr>
          <w:rFonts w:ascii="Roboto Light" w:cs="Roboto Light" w:eastAsia="Roboto Light" w:hAnsi="Roboto Light"/>
          <w:i w:val="1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  <w:rtl w:val="0"/>
        </w:rPr>
        <w:t xml:space="preserve">Austin, TX</w:t>
      </w:r>
    </w:p>
    <w:p w:rsidR="00000000" w:rsidDel="00000000" w:rsidP="00000000" w:rsidRDefault="00000000" w:rsidRPr="00000000" w14:paraId="00000006">
      <w:pPr>
        <w:rPr>
          <w:rFonts w:ascii="Roboto Light" w:cs="Roboto Light" w:eastAsia="Roboto Light" w:hAnsi="Roboto Light"/>
        </w:rPr>
      </w:pP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• Conducted background checks and annual verifications for healthcare staff, ensuring confidentiality and compliance.</w:t>
      </w:r>
    </w:p>
    <w:p w:rsidR="00000000" w:rsidDel="00000000" w:rsidP="00000000" w:rsidRDefault="00000000" w:rsidRPr="00000000" w14:paraId="00000007">
      <w:pPr>
        <w:rPr>
          <w:rFonts w:ascii="Roboto Light" w:cs="Roboto Light" w:eastAsia="Roboto Light" w:hAnsi="Roboto Light"/>
        </w:rPr>
      </w:pP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• Verified employment history, interviewed candidates for feedback, and issued rejection notices.</w:t>
      </w:r>
    </w:p>
    <w:p w:rsidR="00000000" w:rsidDel="00000000" w:rsidP="00000000" w:rsidRDefault="00000000" w:rsidRPr="00000000" w14:paraId="00000008">
      <w:pPr>
        <w:rPr>
          <w:rFonts w:ascii="Roboto Light" w:cs="Roboto Light" w:eastAsia="Roboto Light" w:hAnsi="Roboto Light"/>
        </w:rPr>
      </w:pP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• Entered new hire data into HRIS and processed ClearPath background documents for OSHA compliance.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Roboto Light" w:cs="Roboto Light" w:eastAsia="Roboto Light" w:hAnsi="Roboto Light"/>
        </w:rPr>
      </w:pP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• Coordinated with healthcare supervisors on staffing needs and participated in weekly HR team meetings.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120" w:line="24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color w:val="66666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HR Operations Intern </w:t>
        <w:tab/>
        <w:tab/>
        <w:tab/>
        <w:tab/>
        <w:tab/>
        <w:tab/>
        <w:tab/>
        <w:tab/>
      </w: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Roboto" w:cs="Roboto" w:eastAsia="Roboto" w:hAnsi="Roboto"/>
          <w:i w:val="1"/>
          <w:color w:val="666666"/>
          <w:sz w:val="20"/>
          <w:szCs w:val="20"/>
          <w:rtl w:val="0"/>
        </w:rPr>
        <w:t xml:space="preserve">January 2012 - April 2012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Roboto Light" w:cs="Roboto Light" w:eastAsia="Roboto Light" w:hAnsi="Roboto Light"/>
          <w:i w:val="1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Sterling &amp; Associates</w:t>
      </w:r>
      <w:r w:rsidDel="00000000" w:rsidR="00000000" w:rsidRPr="00000000">
        <w:rPr>
          <w:rFonts w:ascii="Roboto Light" w:cs="Roboto Light" w:eastAsia="Roboto Light" w:hAnsi="Roboto Light"/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  <w:t xml:space="preserve">              </w:t>
      </w:r>
      <w:r w:rsidDel="00000000" w:rsidR="00000000" w:rsidRPr="00000000">
        <w:rPr>
          <w:rFonts w:ascii="Roboto Light" w:cs="Roboto Light" w:eastAsia="Roboto Light" w:hAnsi="Roboto Light"/>
          <w:i w:val="1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  <w:rtl w:val="0"/>
        </w:rPr>
        <w:t xml:space="preserve">San Jose, CA</w:t>
      </w:r>
    </w:p>
    <w:p w:rsidR="00000000" w:rsidDel="00000000" w:rsidP="00000000" w:rsidRDefault="00000000" w:rsidRPr="00000000" w14:paraId="0000000C">
      <w:pPr>
        <w:rPr>
          <w:rFonts w:ascii="Roboto Light" w:cs="Roboto Light" w:eastAsia="Roboto Light" w:hAnsi="Roboto Light"/>
        </w:rPr>
      </w:pP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• Supported 38,000 employees across 38 international sites via HR Service Center ticketing and phone support.</w:t>
      </w:r>
    </w:p>
    <w:p w:rsidR="00000000" w:rsidDel="00000000" w:rsidP="00000000" w:rsidRDefault="00000000" w:rsidRPr="00000000" w14:paraId="0000000D">
      <w:pPr>
        <w:rPr>
          <w:rFonts w:ascii="Roboto Light" w:cs="Roboto Light" w:eastAsia="Roboto Light" w:hAnsi="Roboto Light"/>
        </w:rPr>
      </w:pP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• Developed and maintained Excel dashboards to improve leadership understanding of performance metrics.</w:t>
      </w:r>
    </w:p>
    <w:p w:rsidR="00000000" w:rsidDel="00000000" w:rsidP="00000000" w:rsidRDefault="00000000" w:rsidRPr="00000000" w14:paraId="0000000E">
      <w:pPr>
        <w:rPr>
          <w:rFonts w:ascii="Roboto Light" w:cs="Roboto Light" w:eastAsia="Roboto Light" w:hAnsi="Roboto Light"/>
        </w:rPr>
      </w:pP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• Researched 550+ software specifications and created detailed RFPs for vendor evaluation.</w:t>
      </w:r>
    </w:p>
    <w:p w:rsidR="00000000" w:rsidDel="00000000" w:rsidP="00000000" w:rsidRDefault="00000000" w:rsidRPr="00000000" w14:paraId="0000000F">
      <w:pPr>
        <w:rPr>
          <w:rFonts w:ascii="Roboto Light" w:cs="Roboto Light" w:eastAsia="Roboto Light" w:hAnsi="Roboto Light"/>
        </w:rPr>
      </w:pP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• Evaluated lean methodology feasibility through research and facility assessments, recommending efficiency improvements for faster hiring cycles.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Roboto Light" w:cs="Roboto Light" w:eastAsia="Roboto Light" w:hAnsi="Roboto Light"/>
        </w:rPr>
      </w:pP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• Conducted time-motion studies to identify process bottlenecks and enhance recruitment efficiency and capacity planning.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120" w:line="240" w:lineRule="auto"/>
        <w:ind w:left="0" w:right="0" w:firstLine="0"/>
        <w:jc w:val="left"/>
        <w:rPr>
          <w:rFonts w:ascii="Roboto Medium" w:cs="Roboto Medium" w:eastAsia="Roboto Medium" w:hAnsi="Roboto Medium"/>
          <w:i w:val="0"/>
          <w:smallCaps w:val="0"/>
          <w:strike w:val="0"/>
          <w:color w:val="66666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People Operations Intern </w:t>
        <w:tab/>
        <w:tab/>
        <w:tab/>
        <w:tab/>
        <w:tab/>
        <w:tab/>
        <w:tab/>
        <w:tab/>
      </w: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Roboto Medium" w:cs="Roboto Medium" w:eastAsia="Roboto Medium" w:hAnsi="Roboto Medium"/>
          <w:color w:val="666666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 Medium" w:cs="Roboto Medium" w:eastAsia="Roboto Medium" w:hAnsi="Roboto Medium"/>
          <w:i w:val="1"/>
          <w:color w:val="666666"/>
          <w:sz w:val="20"/>
          <w:szCs w:val="20"/>
          <w:rtl w:val="0"/>
        </w:rPr>
        <w:t xml:space="preserve">June 2010 - October 2010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Roboto Light" w:cs="Roboto Light" w:eastAsia="Roboto Light" w:hAnsi="Roboto Light"/>
          <w:i w:val="1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Pacific Financial Group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  <w:t xml:space="preserve">              </w:t>
      </w:r>
      <w:r w:rsidDel="00000000" w:rsidR="00000000" w:rsidRPr="00000000">
        <w:rPr>
          <w:rFonts w:ascii="Roboto Light" w:cs="Roboto Light" w:eastAsia="Roboto Light" w:hAnsi="Roboto Light"/>
          <w:i w:val="1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  <w:rtl w:val="0"/>
        </w:rPr>
        <w:t xml:space="preserve">San Jose, CA</w:t>
      </w:r>
    </w:p>
    <w:p w:rsidR="00000000" w:rsidDel="00000000" w:rsidP="00000000" w:rsidRDefault="00000000" w:rsidRPr="00000000" w14:paraId="00000013">
      <w:pPr>
        <w:rPr>
          <w:rFonts w:ascii="Roboto Light" w:cs="Roboto Light" w:eastAsia="Roboto Light" w:hAnsi="Roboto Light"/>
        </w:rPr>
      </w:pP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• Reviewed 90+ job descriptions for regulatory compliance, partnering with department heads to address gaps.</w:t>
      </w:r>
    </w:p>
    <w:p w:rsidR="00000000" w:rsidDel="00000000" w:rsidP="00000000" w:rsidRDefault="00000000" w:rsidRPr="00000000" w14:paraId="00000014">
      <w:pPr>
        <w:rPr>
          <w:rFonts w:ascii="Roboto Light" w:cs="Roboto Light" w:eastAsia="Roboto Light" w:hAnsi="Roboto Light"/>
        </w:rPr>
      </w:pP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• Designed training programs on ADA, FMLA, and workplace wellness policies.</w:t>
      </w:r>
    </w:p>
    <w:p w:rsidR="00000000" w:rsidDel="00000000" w:rsidP="00000000" w:rsidRDefault="00000000" w:rsidRPr="00000000" w14:paraId="00000015">
      <w:pPr>
        <w:rPr>
          <w:rFonts w:ascii="Roboto Light" w:cs="Roboto Light" w:eastAsia="Roboto Light" w:hAnsi="Roboto Light"/>
        </w:rPr>
      </w:pP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• Presented campus recruiting sessions to attract top talent and promote engineering internships.</w:t>
      </w:r>
    </w:p>
    <w:p w:rsidR="00000000" w:rsidDel="00000000" w:rsidP="00000000" w:rsidRDefault="00000000" w:rsidRPr="00000000" w14:paraId="00000016">
      <w:pPr>
        <w:rPr>
          <w:rFonts w:ascii="Roboto Light" w:cs="Roboto Light" w:eastAsia="Roboto Light" w:hAnsi="Roboto Light"/>
        </w:rPr>
      </w:pP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• Supported Cornerstone HRIS implementation and trained hiring managers on talent acquisition processes.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 Light" w:cs="Roboto Light" w:eastAsia="Roboto Light" w:hAnsi="Roboto Light"/>
        </w:rPr>
      </w:pP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• Organized off-site professional development workshops for career advancement.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2c3e5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Roboto SemiBold" w:cs="Roboto SemiBold" w:eastAsia="Roboto SemiBold" w:hAnsi="Roboto SemiBold"/>
          <w:i w:val="0"/>
          <w:smallCaps w:val="0"/>
          <w:strike w:val="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SemiBold" w:cs="Roboto SemiBold" w:eastAsia="Roboto SemiBold" w:hAnsi="Roboto SemiBold"/>
          <w:i w:val="0"/>
          <w:smallCaps w:val="0"/>
          <w:strike w:val="0"/>
          <w:sz w:val="26"/>
          <w:szCs w:val="26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120" w:line="240" w:lineRule="auto"/>
        <w:ind w:left="0" w:right="0" w:firstLine="0"/>
        <w:jc w:val="left"/>
        <w:rPr>
          <w:rFonts w:ascii="Roboto Medium" w:cs="Roboto Medium" w:eastAsia="Roboto Medium" w:hAnsi="Roboto Medium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Bachelor of Arts in Human Resources Management</w:t>
      </w:r>
    </w:p>
    <w:p w:rsidR="00000000" w:rsidDel="00000000" w:rsidP="00000000" w:rsidRDefault="00000000" w:rsidRPr="00000000" w14:paraId="0000001A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Northeastern University - Boston • Boston, MA • 2014 • 3.62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2c3e5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Roboto SemiBold" w:cs="Roboto SemiBold" w:eastAsia="Roboto SemiBold" w:hAnsi="Roboto SemiBold"/>
          <w:i w:val="0"/>
          <w:smallCaps w:val="0"/>
          <w:strike w:val="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SemiBold" w:cs="Roboto SemiBold" w:eastAsia="Roboto SemiBold" w:hAnsi="Roboto SemiBold"/>
          <w:i w:val="0"/>
          <w:smallCaps w:val="0"/>
          <w:strike w:val="0"/>
          <w:sz w:val="26"/>
          <w:szCs w:val="26"/>
          <w:u w:val="none"/>
          <w:shd w:fill="auto" w:val="clear"/>
          <w:vertAlign w:val="baseline"/>
          <w:rtl w:val="0"/>
        </w:rPr>
        <w:t xml:space="preserve">RELEVANT COURSEWORK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60" w:line="240" w:lineRule="auto"/>
        <w:ind w:left="0" w:right="0" w:firstLine="0"/>
        <w:jc w:val="left"/>
        <w:rPr>
          <w:rFonts w:ascii="Roboto Medium" w:cs="Roboto Medium" w:eastAsia="Roboto Medium" w:hAnsi="Roboto Medium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Labor Relations Law</w:t>
      </w:r>
    </w:p>
    <w:p w:rsidR="00000000" w:rsidDel="00000000" w:rsidP="00000000" w:rsidRDefault="00000000" w:rsidRPr="00000000" w14:paraId="0000001D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Northeastern University - Boston • Employment Law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 Light" w:cs="Roboto Light" w:eastAsia="Roboto Light" w:hAnsi="Roboto Light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• </w:t>
      </w:r>
      <w:r w:rsidDel="00000000" w:rsidR="00000000" w:rsidRPr="00000000">
        <w:rPr>
          <w:rFonts w:ascii="Roboto Light" w:cs="Roboto Light" w:eastAsia="Roboto Light" w:hAnsi="Roboto Light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Analyzed employment agreements and HR records management, wage and hour regulations, overtime provisions, compensation equity, disciplinary procedures, and performance-related compliance.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2c3e5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Roboto SemiBold" w:cs="Roboto SemiBold" w:eastAsia="Roboto SemiBold" w:hAnsi="Roboto SemiBold"/>
          <w:i w:val="0"/>
          <w:smallCaps w:val="0"/>
          <w:strike w:val="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SemiBold" w:cs="Roboto SemiBold" w:eastAsia="Roboto SemiBold" w:hAnsi="Roboto SemiBold"/>
          <w:sz w:val="26"/>
          <w:szCs w:val="26"/>
          <w:rtl w:val="0"/>
        </w:rPr>
        <w:t xml:space="preserve">ACTIVITIES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120" w:line="240" w:lineRule="auto"/>
        <w:ind w:left="0" w:right="0" w:firstLine="0"/>
        <w:jc w:val="left"/>
        <w:rPr>
          <w:rFonts w:ascii="Roboto Medium" w:cs="Roboto Medium" w:eastAsia="Roboto Medium" w:hAnsi="Roboto Medium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Human Resources Management Association</w:t>
      </w:r>
    </w:p>
    <w:p w:rsidR="00000000" w:rsidDel="00000000" w:rsidP="00000000" w:rsidRDefault="00000000" w:rsidRPr="00000000" w14:paraId="00000021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Northeastern University - Boston • General Member • October 2013 - July 2014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 Light" w:cs="Roboto Light" w:eastAsia="Roboto Light" w:hAnsi="Roboto Light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• </w:t>
      </w:r>
      <w:r w:rsidDel="00000000" w:rsidR="00000000" w:rsidRPr="00000000">
        <w:rPr>
          <w:rFonts w:ascii="Roboto Light" w:cs="Roboto Light" w:eastAsia="Roboto Light" w:hAnsi="Roboto Light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Recruited 50+ participants through grassroots outreach, and social media campaigns</w:t>
      </w: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120" w:line="240" w:lineRule="auto"/>
        <w:ind w:left="0" w:right="0" w:firstLine="0"/>
        <w:jc w:val="left"/>
        <w:rPr>
          <w:rFonts w:ascii="Roboto Medium" w:cs="Roboto Medium" w:eastAsia="Roboto Medium" w:hAnsi="Roboto Medium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AIESEC</w:t>
      </w:r>
    </w:p>
    <w:p w:rsidR="00000000" w:rsidDel="00000000" w:rsidP="00000000" w:rsidRDefault="00000000" w:rsidRPr="00000000" w14:paraId="00000024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Northeastern University - Boston • Operations Director • June 2012 - July 2014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 Light" w:cs="Roboto Light" w:eastAsia="Roboto Light" w:hAnsi="Roboto Light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Light" w:cs="Roboto Light" w:eastAsia="Roboto Light" w:hAnsi="Roboto Light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Coordinated team meetings and facilitated member communication </w:t>
      </w: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for </w:t>
      </w:r>
      <w:r w:rsidDel="00000000" w:rsidR="00000000" w:rsidRPr="00000000">
        <w:rPr>
          <w:rFonts w:ascii="Roboto Light" w:cs="Roboto Light" w:eastAsia="Roboto Light" w:hAnsi="Roboto Light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the university AIESEC </w:t>
      </w: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chapter</w:t>
      </w:r>
      <w:r w:rsidDel="00000000" w:rsidR="00000000" w:rsidRPr="00000000">
        <w:rPr>
          <w:rFonts w:ascii="Roboto Light" w:cs="Roboto Light" w:eastAsia="Roboto Light" w:hAnsi="Roboto Light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2c3e5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Roboto SemiBold" w:cs="Roboto SemiBold" w:eastAsia="Roboto SemiBold" w:hAnsi="Roboto SemiBold"/>
          <w:i w:val="0"/>
          <w:smallCaps w:val="0"/>
          <w:strike w:val="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SemiBold" w:cs="Roboto SemiBold" w:eastAsia="Roboto SemiBold" w:hAnsi="Roboto SemiBold"/>
          <w:i w:val="0"/>
          <w:smallCaps w:val="0"/>
          <w:strike w:val="0"/>
          <w:sz w:val="26"/>
          <w:szCs w:val="26"/>
          <w:u w:val="none"/>
          <w:shd w:fill="auto" w:val="clear"/>
          <w:vertAlign w:val="baseline"/>
          <w:rtl w:val="0"/>
        </w:rPr>
        <w:t xml:space="preserve">SKILLS</w:t>
      </w:r>
    </w:p>
    <w:p w:rsidR="00000000" w:rsidDel="00000000" w:rsidP="00000000" w:rsidRDefault="00000000" w:rsidRPr="00000000" w14:paraId="00000027">
      <w:pPr>
        <w:rPr>
          <w:rFonts w:ascii="Roboto Light" w:cs="Roboto Light" w:eastAsia="Roboto Light" w:hAnsi="Roboto Light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Technical Skills:</w:t>
      </w:r>
      <w:r w:rsidDel="00000000" w:rsidR="00000000" w:rsidRPr="00000000">
        <w:rPr>
          <w:rFonts w:ascii="Roboto Light" w:cs="Roboto Light" w:eastAsia="Roboto Light" w:hAnsi="Roboto Light"/>
          <w:rtl w:val="0"/>
        </w:rPr>
        <w:t xml:space="preserve"> LinkedIn Recruiter, Cornerstone OnDemand, BambooHR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oboto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SemiBold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Roboto Light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center"/>
    </w:pPr>
    <w:rPr>
      <w:rFonts w:ascii="Arial" w:cs="Arial" w:eastAsia="Arial" w:hAnsi="Arial"/>
      <w:b w:val="1"/>
      <w:i w:val="0"/>
      <w:smallCaps w:val="0"/>
      <w:strike w:val="0"/>
      <w:color w:val="2c3e50"/>
      <w:sz w:val="48"/>
      <w:szCs w:val="48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ContactInfo">
    <w:name w:val="Contact Info"/>
    <w:basedOn w:val="Normal"/>
    <w:pPr>
      <w:spacing w:after="120"/>
      <w:jc w:val="center"/>
    </w:pPr>
    <w:rPr>
      <w:rFonts w:ascii="Arial" w:cs="Arial" w:eastAsia="Arial" w:hAnsi="Arial"/>
      <w:color w:val="555555"/>
      <w:sz w:val="20"/>
      <w:szCs w:val="20"/>
    </w:rPr>
  </w:style>
  <w:style w:type="paragraph" w:styleId="SectionHeader">
    <w:name w:val="Section Header"/>
    <w:basedOn w:val="Normal"/>
    <w:pPr>
      <w:pBdr>
        <w:bottom w:color="2c3e50" w:space="0" w:sz="6" w:val="single"/>
      </w:pBdr>
      <w:spacing w:after="120" w:before="240"/>
    </w:pPr>
    <w:rPr>
      <w:rFonts w:ascii="Arial" w:cs="Arial" w:eastAsia="Arial" w:hAnsi="Arial"/>
      <w:b w:val="1"/>
      <w:bCs w:val="1"/>
      <w:color w:val="2c3e50"/>
      <w:sz w:val="26"/>
      <w:szCs w:val="26"/>
    </w:rPr>
  </w:style>
  <w:style w:type="paragraph" w:styleId="JobTitle">
    <w:name w:val="Job Title"/>
    <w:basedOn w:val="Normal"/>
    <w:pPr>
      <w:spacing w:after="20" w:before="120"/>
    </w:pPr>
    <w:rPr>
      <w:rFonts w:ascii="Arial" w:cs="Arial" w:eastAsia="Arial" w:hAnsi="Arial"/>
      <w:b w:val="1"/>
      <w:bCs w:val="1"/>
      <w:color w:val="000000"/>
      <w:sz w:val="24"/>
      <w:szCs w:val="24"/>
    </w:rPr>
  </w:style>
  <w:style w:type="paragraph" w:styleId="CompanyInfo">
    <w:name w:val="Company Info"/>
    <w:basedOn w:val="Normal"/>
    <w:pPr>
      <w:spacing w:after="20"/>
    </w:pPr>
    <w:rPr>
      <w:rFonts w:ascii="Arial" w:cs="Arial" w:eastAsia="Arial" w:hAnsi="Arial"/>
      <w:color w:val="000000"/>
      <w:sz w:val="20"/>
      <w:szCs w:val="20"/>
    </w:rPr>
  </w:style>
  <w:style w:type="paragraph" w:styleId="JobDetails">
    <w:name w:val="Job Details"/>
    <w:basedOn w:val="Normal"/>
    <w:pPr>
      <w:spacing w:after="80"/>
      <w:jc w:val="right"/>
    </w:pPr>
    <w:rPr>
      <w:rFonts w:ascii="Arial" w:cs="Arial" w:eastAsia="Arial" w:hAnsi="Arial"/>
      <w:i w:val="1"/>
      <w:iCs w:val="1"/>
      <w:color w:val="555555"/>
      <w:sz w:val="20"/>
      <w:szCs w:val="20"/>
    </w:rPr>
  </w:style>
  <w:style w:type="paragraph" w:styleId="CourseTitle">
    <w:name w:val="Course Title"/>
    <w:basedOn w:val="Normal"/>
    <w:pPr>
      <w:spacing w:after="20" w:before="60"/>
    </w:pPr>
    <w:rPr>
      <w:rFonts w:ascii="Arial" w:cs="Arial" w:eastAsia="Arial" w:hAnsi="Arial"/>
      <w:b w:val="1"/>
      <w:bCs w:val="1"/>
      <w:color w:val="000000"/>
      <w:sz w:val="22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RobotoSemiBold-italic.ttf"/><Relationship Id="rId10" Type="http://schemas.openxmlformats.org/officeDocument/2006/relationships/font" Target="fonts/RobotoSemiBold-bold.ttf"/><Relationship Id="rId13" Type="http://schemas.openxmlformats.org/officeDocument/2006/relationships/font" Target="fonts/RobotoLight-regular.ttf"/><Relationship Id="rId12" Type="http://schemas.openxmlformats.org/officeDocument/2006/relationships/font" Target="fonts/RobotoSemiBold-boldItalic.ttf"/><Relationship Id="rId1" Type="http://schemas.openxmlformats.org/officeDocument/2006/relationships/font" Target="fonts/RobotoMedium-regular.ttf"/><Relationship Id="rId2" Type="http://schemas.openxmlformats.org/officeDocument/2006/relationships/font" Target="fonts/RobotoMedium-bold.ttf"/><Relationship Id="rId3" Type="http://schemas.openxmlformats.org/officeDocument/2006/relationships/font" Target="fonts/RobotoMedium-italic.ttf"/><Relationship Id="rId4" Type="http://schemas.openxmlformats.org/officeDocument/2006/relationships/font" Target="fonts/RobotoMedium-boldItalic.ttf"/><Relationship Id="rId9" Type="http://schemas.openxmlformats.org/officeDocument/2006/relationships/font" Target="fonts/RobotoSemiBold-regular.ttf"/><Relationship Id="rId15" Type="http://schemas.openxmlformats.org/officeDocument/2006/relationships/font" Target="fonts/RobotoLight-italic.ttf"/><Relationship Id="rId14" Type="http://schemas.openxmlformats.org/officeDocument/2006/relationships/font" Target="fonts/RobotoLight-bold.ttf"/><Relationship Id="rId16" Type="http://schemas.openxmlformats.org/officeDocument/2006/relationships/font" Target="fonts/RobotoLight-boldItalic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44udomgxz47Hk+0+SoEFqYztLw==">CgMxLjA4AHIhMVYzbkpfRVQxbmlBYk40NHNkanV5bzJSdEMzNW4zYzZR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2025-10-27T22:12:30.845Z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