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60" w:lineRule="auto"/>
        <w:jc w:val="left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color w:val="4472c4"/>
          <w:sz w:val="52"/>
          <w:szCs w:val="52"/>
          <w:rtl w:val="0"/>
        </w:rPr>
        <w:t xml:space="preserve">Gavin Belson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lineRule="auto"/>
        <w:jc w:val="left"/>
        <w:rPr>
          <w:rFonts w:ascii="Inter Light" w:cs="Inter Light" w:eastAsia="Inter Light" w:hAnsi="Inter Light"/>
        </w:rPr>
      </w:pPr>
      <w:r w:rsidDel="00000000" w:rsidR="00000000" w:rsidRPr="00000000">
        <w:rPr>
          <w:rFonts w:ascii="Inter Light" w:cs="Inter Light" w:eastAsia="Inter Light" w:hAnsi="Inter Light"/>
          <w:color w:val="808080"/>
          <w:sz w:val="18"/>
          <w:szCs w:val="18"/>
          <w:rtl w:val="0"/>
        </w:rPr>
        <w:t xml:space="preserve">• New York City, New York  • gavin.belson@email.com  • (212) 555-8847  • in/gavinbelson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color="d3d3d3" w:space="6" w:sz="6" w:val="single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left"/>
        <w:rPr>
          <w:rFonts w:ascii="Inter Medium" w:cs="Inter Medium" w:eastAsia="Inter Medium" w:hAnsi="Inter Medium"/>
          <w:i w:val="0"/>
          <w:smallCaps w:val="0"/>
          <w:strike w:val="0"/>
          <w:color w:val="444242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Inter Medium" w:cs="Inter Medium" w:eastAsia="Inter Medium" w:hAnsi="Inter Medium"/>
          <w:i w:val="0"/>
          <w:smallCaps w:val="0"/>
          <w:strike w:val="0"/>
          <w:color w:val="444242"/>
          <w:sz w:val="24"/>
          <w:szCs w:val="24"/>
          <w:u w:val="none"/>
          <w:shd w:fill="auto" w:val="clear"/>
          <w:vertAlign w:val="baseline"/>
          <w:rtl w:val="0"/>
        </w:rPr>
        <w:t xml:space="preserve">SUMMARY</w:t>
      </w:r>
    </w:p>
    <w:p w:rsidR="00000000" w:rsidDel="00000000" w:rsidP="00000000" w:rsidRDefault="00000000" w:rsidRPr="00000000" w14:paraId="00000004">
      <w:pPr>
        <w:spacing w:after="240" w:lineRule="auto"/>
        <w:rPr>
          <w:rFonts w:ascii="Inter Light" w:cs="Inter Light" w:eastAsia="Inter Light" w:hAnsi="Inter Light"/>
          <w:color w:val="444242"/>
          <w:sz w:val="20"/>
          <w:szCs w:val="20"/>
        </w:rPr>
      </w:pPr>
      <w:r w:rsidDel="00000000" w:rsidR="00000000" w:rsidRPr="00000000">
        <w:rPr>
          <w:rFonts w:ascii="Inter Light" w:cs="Inter Light" w:eastAsia="Inter Light" w:hAnsi="Inter Light"/>
          <w:color w:val="444242"/>
          <w:sz w:val="20"/>
          <w:szCs w:val="20"/>
          <w:rtl w:val="0"/>
        </w:rPr>
        <w:t xml:space="preserve">Vice President with experience in providing strategic advice related to mergers and acquisitions, privatizations, restructuring and recapitalization, and raising capital in the debt capital markets.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color="d3d3d3" w:space="6" w:sz="6" w:val="single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left"/>
        <w:rPr>
          <w:rFonts w:ascii="Inter Medium" w:cs="Inter Medium" w:eastAsia="Inter Medium" w:hAnsi="Inter Medium"/>
          <w:i w:val="0"/>
          <w:smallCaps w:val="0"/>
          <w:strike w:val="0"/>
          <w:color w:val="444242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Inter Medium" w:cs="Inter Medium" w:eastAsia="Inter Medium" w:hAnsi="Inter Medium"/>
          <w:i w:val="0"/>
          <w:smallCaps w:val="0"/>
          <w:strike w:val="0"/>
          <w:color w:val="444242"/>
          <w:sz w:val="24"/>
          <w:szCs w:val="24"/>
          <w:u w:val="none"/>
          <w:shd w:fill="auto" w:val="clear"/>
          <w:vertAlign w:val="baseline"/>
          <w:rtl w:val="0"/>
        </w:rPr>
        <w:t xml:space="preserve">EXPERIENCE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120" w:line="240" w:lineRule="auto"/>
        <w:ind w:left="0" w:right="0" w:firstLine="0"/>
        <w:jc w:val="left"/>
        <w:rPr>
          <w:rFonts w:ascii="Inter Medium" w:cs="Inter Medium" w:eastAsia="Inter Medium" w:hAnsi="Inter Medium"/>
          <w:i w:val="0"/>
          <w:smallCaps w:val="0"/>
          <w:strike w:val="0"/>
          <w:color w:val="444242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Inter Medium" w:cs="Inter Medium" w:eastAsia="Inter Medium" w:hAnsi="Inter Medium"/>
          <w:i w:val="0"/>
          <w:smallCaps w:val="0"/>
          <w:strike w:val="0"/>
          <w:color w:val="4472c4"/>
          <w:sz w:val="22"/>
          <w:szCs w:val="22"/>
          <w:u w:val="none"/>
          <w:shd w:fill="auto" w:val="clear"/>
          <w:vertAlign w:val="baseline"/>
          <w:rtl w:val="0"/>
        </w:rPr>
        <w:t xml:space="preserve">Investment Banking Vice President</w:t>
      </w:r>
      <w:r w:rsidDel="00000000" w:rsidR="00000000" w:rsidRPr="00000000">
        <w:rPr>
          <w:rFonts w:ascii="Inter Medium" w:cs="Inter Medium" w:eastAsia="Inter Medium" w:hAnsi="Inter Medium"/>
          <w:i w:val="0"/>
          <w:smallCaps w:val="0"/>
          <w:strike w:val="0"/>
          <w:color w:val="444242"/>
          <w:sz w:val="22"/>
          <w:szCs w:val="22"/>
          <w:u w:val="none"/>
          <w:shd w:fill="auto" w:val="clear"/>
          <w:vertAlign w:val="baseline"/>
          <w:rtl w:val="0"/>
        </w:rPr>
        <w:t xml:space="preserve"> | Goldman Sachs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0" w:right="0" w:firstLine="0"/>
        <w:jc w:val="left"/>
        <w:rPr>
          <w:rFonts w:ascii="Inter Light" w:cs="Inter Light" w:eastAsia="Inter Light" w:hAnsi="Inter Light"/>
          <w:i w:val="0"/>
          <w:smallCaps w:val="0"/>
          <w:strike w:val="0"/>
          <w:color w:val="80808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Inter Light" w:cs="Inter Light" w:eastAsia="Inter Light" w:hAnsi="Inter Light"/>
          <w:i w:val="0"/>
          <w:smallCaps w:val="0"/>
          <w:strike w:val="0"/>
          <w:color w:val="808080"/>
          <w:sz w:val="20"/>
          <w:szCs w:val="20"/>
          <w:u w:val="none"/>
          <w:shd w:fill="auto" w:val="clear"/>
          <w:vertAlign w:val="baseline"/>
          <w:rtl w:val="0"/>
        </w:rPr>
        <w:t xml:space="preserve">June 2019 - June 2020, New York, NY</w:t>
      </w:r>
    </w:p>
    <w:p w:rsidR="00000000" w:rsidDel="00000000" w:rsidP="00000000" w:rsidRDefault="00000000" w:rsidRPr="00000000" w14:paraId="00000008">
      <w:pPr>
        <w:spacing w:after="60" w:lineRule="auto"/>
        <w:rPr>
          <w:rFonts w:ascii="Inter Light" w:cs="Inter Light" w:eastAsia="Inter Light" w:hAnsi="Inter Light"/>
          <w:color w:val="444242"/>
          <w:sz w:val="20"/>
          <w:szCs w:val="20"/>
        </w:rPr>
      </w:pPr>
      <w:r w:rsidDel="00000000" w:rsidR="00000000" w:rsidRPr="00000000">
        <w:rPr>
          <w:rFonts w:ascii="Inter Light" w:cs="Inter Light" w:eastAsia="Inter Light" w:hAnsi="Inter Light"/>
          <w:color w:val="444242"/>
          <w:sz w:val="20"/>
          <w:szCs w:val="20"/>
          <w:rtl w:val="0"/>
        </w:rPr>
        <w:t xml:space="preserve">• Lead deal execution and fundraising as the primary point of contact for communicating with senior deal team members and clients, including industry groups, syndicate/sales professionals, corporate executives, private equity clients, and bank/bond investors.</w:t>
      </w:r>
    </w:p>
    <w:p w:rsidR="00000000" w:rsidDel="00000000" w:rsidP="00000000" w:rsidRDefault="00000000" w:rsidRPr="00000000" w14:paraId="00000009">
      <w:pPr>
        <w:spacing w:after="60" w:lineRule="auto"/>
        <w:rPr>
          <w:rFonts w:ascii="Inter Light" w:cs="Inter Light" w:eastAsia="Inter Light" w:hAnsi="Inter Light"/>
          <w:color w:val="444242"/>
          <w:sz w:val="20"/>
          <w:szCs w:val="20"/>
        </w:rPr>
      </w:pPr>
      <w:r w:rsidDel="00000000" w:rsidR="00000000" w:rsidRPr="00000000">
        <w:rPr>
          <w:rFonts w:ascii="Inter Light" w:cs="Inter Light" w:eastAsia="Inter Light" w:hAnsi="Inter Light"/>
          <w:color w:val="444242"/>
          <w:sz w:val="20"/>
          <w:szCs w:val="20"/>
          <w:rtl w:val="0"/>
        </w:rPr>
        <w:t xml:space="preserve">• Lead end-to-end deal execution including ideating and drafting transaction marketing materials and offering memoranda related to the syndication of bank or bond financing.</w:t>
      </w:r>
    </w:p>
    <w:p w:rsidR="00000000" w:rsidDel="00000000" w:rsidP="00000000" w:rsidRDefault="00000000" w:rsidRPr="00000000" w14:paraId="0000000A">
      <w:pPr>
        <w:spacing w:after="60" w:lineRule="auto"/>
        <w:rPr>
          <w:rFonts w:ascii="Inter Light" w:cs="Inter Light" w:eastAsia="Inter Light" w:hAnsi="Inter Light"/>
          <w:color w:val="444242"/>
          <w:sz w:val="20"/>
          <w:szCs w:val="20"/>
        </w:rPr>
      </w:pPr>
      <w:r w:rsidDel="00000000" w:rsidR="00000000" w:rsidRPr="00000000">
        <w:rPr>
          <w:rFonts w:ascii="Inter Light" w:cs="Inter Light" w:eastAsia="Inter Light" w:hAnsi="Inter Light"/>
          <w:color w:val="444242"/>
          <w:sz w:val="20"/>
          <w:szCs w:val="20"/>
          <w:rtl w:val="0"/>
        </w:rPr>
        <w:t xml:space="preserve">• Lead the internal credit committee approval process, including due diligence, in-depth credit analysis, and communication with the regulatory credit risk team.</w:t>
      </w:r>
    </w:p>
    <w:p w:rsidR="00000000" w:rsidDel="00000000" w:rsidP="00000000" w:rsidRDefault="00000000" w:rsidRPr="00000000" w14:paraId="0000000B">
      <w:pPr>
        <w:spacing w:after="60" w:lineRule="auto"/>
        <w:rPr>
          <w:rFonts w:ascii="Inter Light" w:cs="Inter Light" w:eastAsia="Inter Light" w:hAnsi="Inter Light"/>
          <w:color w:val="444242"/>
          <w:sz w:val="20"/>
          <w:szCs w:val="20"/>
        </w:rPr>
      </w:pPr>
      <w:r w:rsidDel="00000000" w:rsidR="00000000" w:rsidRPr="00000000">
        <w:rPr>
          <w:rFonts w:ascii="Inter Light" w:cs="Inter Light" w:eastAsia="Inter Light" w:hAnsi="Inter Light"/>
          <w:color w:val="444242"/>
          <w:sz w:val="20"/>
          <w:szCs w:val="20"/>
          <w:rtl w:val="0"/>
        </w:rPr>
        <w:t xml:space="preserve">• Originate new transactions, presenting market update pitches to clients, and pitching ideas on how to structure and finance new opportunities.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120" w:line="240" w:lineRule="auto"/>
        <w:ind w:left="0" w:right="0" w:firstLine="0"/>
        <w:jc w:val="left"/>
        <w:rPr>
          <w:rFonts w:ascii="Inter Medium" w:cs="Inter Medium" w:eastAsia="Inter Medium" w:hAnsi="Inter Medium"/>
          <w:i w:val="0"/>
          <w:smallCaps w:val="0"/>
          <w:strike w:val="0"/>
          <w:color w:val="444242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Inter Medium" w:cs="Inter Medium" w:eastAsia="Inter Medium" w:hAnsi="Inter Medium"/>
          <w:i w:val="0"/>
          <w:smallCaps w:val="0"/>
          <w:strike w:val="0"/>
          <w:color w:val="4472c4"/>
          <w:sz w:val="22"/>
          <w:szCs w:val="22"/>
          <w:u w:val="none"/>
          <w:shd w:fill="auto" w:val="clear"/>
          <w:vertAlign w:val="baseline"/>
          <w:rtl w:val="0"/>
        </w:rPr>
        <w:t xml:space="preserve">Investment Banking Associate - Technology </w:t>
      </w:r>
      <w:r w:rsidDel="00000000" w:rsidR="00000000" w:rsidRPr="00000000">
        <w:rPr>
          <w:rFonts w:ascii="Inter Medium" w:cs="Inter Medium" w:eastAsia="Inter Medium" w:hAnsi="Inter Medium"/>
          <w:i w:val="0"/>
          <w:smallCaps w:val="0"/>
          <w:strike w:val="0"/>
          <w:color w:val="444242"/>
          <w:sz w:val="22"/>
          <w:szCs w:val="22"/>
          <w:u w:val="none"/>
          <w:shd w:fill="auto" w:val="clear"/>
          <w:vertAlign w:val="baseline"/>
          <w:rtl w:val="0"/>
        </w:rPr>
        <w:t xml:space="preserve">| J.P. Morgan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0" w:right="0" w:firstLine="0"/>
        <w:jc w:val="left"/>
        <w:rPr>
          <w:rFonts w:ascii="Inter Light" w:cs="Inter Light" w:eastAsia="Inter Light" w:hAnsi="Inter Light"/>
          <w:i w:val="0"/>
          <w:smallCaps w:val="0"/>
          <w:strike w:val="0"/>
          <w:color w:val="80808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Inter Light" w:cs="Inter Light" w:eastAsia="Inter Light" w:hAnsi="Inter Light"/>
          <w:i w:val="0"/>
          <w:smallCaps w:val="0"/>
          <w:strike w:val="0"/>
          <w:color w:val="808080"/>
          <w:sz w:val="20"/>
          <w:szCs w:val="20"/>
          <w:u w:val="none"/>
          <w:shd w:fill="auto" w:val="clear"/>
          <w:vertAlign w:val="baseline"/>
          <w:rtl w:val="0"/>
        </w:rPr>
        <w:t xml:space="preserve">June 2018 - June 2019, San Francisco, CA</w:t>
      </w:r>
    </w:p>
    <w:p w:rsidR="00000000" w:rsidDel="00000000" w:rsidP="00000000" w:rsidRDefault="00000000" w:rsidRPr="00000000" w14:paraId="0000000E">
      <w:pPr>
        <w:spacing w:after="60" w:lineRule="auto"/>
        <w:rPr>
          <w:rFonts w:ascii="Inter Light" w:cs="Inter Light" w:eastAsia="Inter Light" w:hAnsi="Inter Light"/>
          <w:color w:val="444242"/>
          <w:sz w:val="20"/>
          <w:szCs w:val="20"/>
        </w:rPr>
      </w:pPr>
      <w:r w:rsidDel="00000000" w:rsidR="00000000" w:rsidRPr="00000000">
        <w:rPr>
          <w:rFonts w:ascii="Inter Light" w:cs="Inter Light" w:eastAsia="Inter Light" w:hAnsi="Inter Light"/>
          <w:color w:val="444242"/>
          <w:sz w:val="20"/>
          <w:szCs w:val="20"/>
          <w:rtl w:val="0"/>
        </w:rPr>
        <w:t xml:space="preserve">• Conducted extensive quantitative economic, industry and company research and analysis.</w:t>
      </w:r>
    </w:p>
    <w:p w:rsidR="00000000" w:rsidDel="00000000" w:rsidP="00000000" w:rsidRDefault="00000000" w:rsidRPr="00000000" w14:paraId="0000000F">
      <w:pPr>
        <w:spacing w:after="60" w:lineRule="auto"/>
        <w:rPr>
          <w:rFonts w:ascii="Inter Light" w:cs="Inter Light" w:eastAsia="Inter Light" w:hAnsi="Inter Light"/>
          <w:color w:val="444242"/>
          <w:sz w:val="20"/>
          <w:szCs w:val="20"/>
        </w:rPr>
      </w:pPr>
      <w:r w:rsidDel="00000000" w:rsidR="00000000" w:rsidRPr="00000000">
        <w:rPr>
          <w:rFonts w:ascii="Inter Light" w:cs="Inter Light" w:eastAsia="Inter Light" w:hAnsi="Inter Light"/>
          <w:color w:val="444242"/>
          <w:sz w:val="20"/>
          <w:szCs w:val="20"/>
          <w:rtl w:val="0"/>
        </w:rPr>
        <w:t xml:space="preserve">• Drafted and prepared presentation materials and detailed industry materials for multiple technology sectors.</w:t>
      </w:r>
    </w:p>
    <w:p w:rsidR="00000000" w:rsidDel="00000000" w:rsidP="00000000" w:rsidRDefault="00000000" w:rsidRPr="00000000" w14:paraId="00000010">
      <w:pPr>
        <w:spacing w:after="60" w:lineRule="auto"/>
        <w:rPr>
          <w:rFonts w:ascii="Inter Light" w:cs="Inter Light" w:eastAsia="Inter Light" w:hAnsi="Inter Light"/>
          <w:color w:val="444242"/>
          <w:sz w:val="20"/>
          <w:szCs w:val="20"/>
        </w:rPr>
      </w:pPr>
      <w:r w:rsidDel="00000000" w:rsidR="00000000" w:rsidRPr="00000000">
        <w:rPr>
          <w:rFonts w:ascii="Inter Light" w:cs="Inter Light" w:eastAsia="Inter Light" w:hAnsi="Inter Light"/>
          <w:color w:val="444242"/>
          <w:sz w:val="20"/>
          <w:szCs w:val="20"/>
          <w:rtl w:val="0"/>
        </w:rPr>
        <w:t xml:space="preserve">• Conducted and modeled a broad range of corporate finance alternatives and due diligence for client transactions including M&amp;A, strategic alternatives, capital structure development, acquisition finance and syndicated loan and capital market financing.</w:t>
      </w:r>
    </w:p>
    <w:p w:rsidR="00000000" w:rsidDel="00000000" w:rsidP="00000000" w:rsidRDefault="00000000" w:rsidRPr="00000000" w14:paraId="00000011">
      <w:pPr>
        <w:spacing w:after="240" w:lineRule="auto"/>
        <w:rPr>
          <w:rFonts w:ascii="Inter Light" w:cs="Inter Light" w:eastAsia="Inter Light" w:hAnsi="Inter Light"/>
          <w:color w:val="444242"/>
          <w:sz w:val="20"/>
          <w:szCs w:val="20"/>
        </w:rPr>
      </w:pPr>
      <w:r w:rsidDel="00000000" w:rsidR="00000000" w:rsidRPr="00000000">
        <w:rPr>
          <w:rFonts w:ascii="Inter Light" w:cs="Inter Light" w:eastAsia="Inter Light" w:hAnsi="Inter Light"/>
          <w:color w:val="444242"/>
          <w:sz w:val="20"/>
          <w:szCs w:val="20"/>
          <w:rtl w:val="0"/>
        </w:rPr>
        <w:t xml:space="preserve">• Facilitated and coordinated product group idea generation and solutions development across a broad platform of global capabilities.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120" w:line="240" w:lineRule="auto"/>
        <w:ind w:left="0" w:right="0" w:firstLine="0"/>
        <w:jc w:val="left"/>
        <w:rPr>
          <w:rFonts w:ascii="Inter Medium" w:cs="Inter Medium" w:eastAsia="Inter Medium" w:hAnsi="Inter Medium"/>
          <w:i w:val="0"/>
          <w:smallCaps w:val="0"/>
          <w:strike w:val="0"/>
          <w:color w:val="444242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Inter Medium" w:cs="Inter Medium" w:eastAsia="Inter Medium" w:hAnsi="Inter Medium"/>
          <w:i w:val="0"/>
          <w:smallCaps w:val="0"/>
          <w:strike w:val="0"/>
          <w:color w:val="4472c4"/>
          <w:sz w:val="22"/>
          <w:szCs w:val="22"/>
          <w:u w:val="none"/>
          <w:shd w:fill="auto" w:val="clear"/>
          <w:vertAlign w:val="baseline"/>
          <w:rtl w:val="0"/>
        </w:rPr>
        <w:t xml:space="preserve">Investment Banking Analyst </w:t>
      </w:r>
      <w:r w:rsidDel="00000000" w:rsidR="00000000" w:rsidRPr="00000000">
        <w:rPr>
          <w:rFonts w:ascii="Inter Medium" w:cs="Inter Medium" w:eastAsia="Inter Medium" w:hAnsi="Inter Medium"/>
          <w:i w:val="0"/>
          <w:smallCaps w:val="0"/>
          <w:strike w:val="0"/>
          <w:color w:val="444242"/>
          <w:sz w:val="22"/>
          <w:szCs w:val="22"/>
          <w:u w:val="none"/>
          <w:shd w:fill="auto" w:val="clear"/>
          <w:vertAlign w:val="baseline"/>
          <w:rtl w:val="0"/>
        </w:rPr>
        <w:t xml:space="preserve">| Morgan Stanley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0" w:right="0" w:firstLine="0"/>
        <w:jc w:val="left"/>
        <w:rPr>
          <w:rFonts w:ascii="Inter Light" w:cs="Inter Light" w:eastAsia="Inter Light" w:hAnsi="Inter Light"/>
          <w:i w:val="0"/>
          <w:smallCaps w:val="0"/>
          <w:strike w:val="0"/>
          <w:color w:val="80808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Inter Light" w:cs="Inter Light" w:eastAsia="Inter Light" w:hAnsi="Inter Light"/>
          <w:i w:val="0"/>
          <w:smallCaps w:val="0"/>
          <w:strike w:val="0"/>
          <w:color w:val="808080"/>
          <w:sz w:val="20"/>
          <w:szCs w:val="20"/>
          <w:u w:val="none"/>
          <w:shd w:fill="auto" w:val="clear"/>
          <w:vertAlign w:val="baseline"/>
          <w:rtl w:val="0"/>
        </w:rPr>
        <w:t xml:space="preserve">June 2017 - June 2018, Charlotte, NC</w:t>
      </w:r>
    </w:p>
    <w:p w:rsidR="00000000" w:rsidDel="00000000" w:rsidP="00000000" w:rsidRDefault="00000000" w:rsidRPr="00000000" w14:paraId="00000014">
      <w:pPr>
        <w:spacing w:after="60" w:lineRule="auto"/>
        <w:rPr>
          <w:rFonts w:ascii="Inter Light" w:cs="Inter Light" w:eastAsia="Inter Light" w:hAnsi="Inter Light"/>
          <w:color w:val="444242"/>
          <w:sz w:val="20"/>
          <w:szCs w:val="20"/>
        </w:rPr>
      </w:pPr>
      <w:r w:rsidDel="00000000" w:rsidR="00000000" w:rsidRPr="00000000">
        <w:rPr>
          <w:rFonts w:ascii="Inter Light" w:cs="Inter Light" w:eastAsia="Inter Light" w:hAnsi="Inter Light"/>
          <w:color w:val="444242"/>
          <w:sz w:val="20"/>
          <w:szCs w:val="20"/>
          <w:rtl w:val="0"/>
        </w:rPr>
        <w:t xml:space="preserve">• Provide recommendations aligned with an organization's business goals and overall strategic and transactional objectives.</w:t>
      </w:r>
    </w:p>
    <w:p w:rsidR="00000000" w:rsidDel="00000000" w:rsidP="00000000" w:rsidRDefault="00000000" w:rsidRPr="00000000" w14:paraId="00000015">
      <w:pPr>
        <w:spacing w:after="60" w:lineRule="auto"/>
        <w:rPr>
          <w:rFonts w:ascii="Inter Light" w:cs="Inter Light" w:eastAsia="Inter Light" w:hAnsi="Inter Light"/>
          <w:color w:val="444242"/>
          <w:sz w:val="20"/>
          <w:szCs w:val="20"/>
        </w:rPr>
      </w:pPr>
      <w:r w:rsidDel="00000000" w:rsidR="00000000" w:rsidRPr="00000000">
        <w:rPr>
          <w:rFonts w:ascii="Inter Light" w:cs="Inter Light" w:eastAsia="Inter Light" w:hAnsi="Inter Light"/>
          <w:color w:val="444242"/>
          <w:sz w:val="20"/>
          <w:szCs w:val="20"/>
          <w:rtl w:val="0"/>
        </w:rPr>
        <w:t xml:space="preserve">• Constructing financial models to help clients assess growth strategies, capital structure decisions, and transaction alternatives.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color="d3d3d3" w:space="6" w:sz="6" w:val="single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left"/>
        <w:rPr>
          <w:rFonts w:ascii="Inter Medium" w:cs="Inter Medium" w:eastAsia="Inter Medium" w:hAnsi="Inter Medium"/>
          <w:i w:val="0"/>
          <w:smallCaps w:val="0"/>
          <w:strike w:val="0"/>
          <w:color w:val="444242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Inter Medium" w:cs="Inter Medium" w:eastAsia="Inter Medium" w:hAnsi="Inter Medium"/>
          <w:i w:val="0"/>
          <w:smallCaps w:val="0"/>
          <w:strike w:val="0"/>
          <w:color w:val="444242"/>
          <w:sz w:val="24"/>
          <w:szCs w:val="24"/>
          <w:u w:val="none"/>
          <w:shd w:fill="auto" w:val="clear"/>
          <w:vertAlign w:val="baseline"/>
          <w:rtl w:val="0"/>
        </w:rPr>
        <w:t xml:space="preserve">EDUCATION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120" w:line="240" w:lineRule="auto"/>
        <w:ind w:left="0" w:right="0" w:firstLine="0"/>
        <w:jc w:val="left"/>
        <w:rPr>
          <w:rFonts w:ascii="Inter Medium" w:cs="Inter Medium" w:eastAsia="Inter Medium" w:hAnsi="Inter Medium"/>
          <w:i w:val="0"/>
          <w:smallCaps w:val="0"/>
          <w:strike w:val="0"/>
          <w:color w:val="444242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Inter Medium" w:cs="Inter Medium" w:eastAsia="Inter Medium" w:hAnsi="Inter Medium"/>
          <w:i w:val="0"/>
          <w:smallCaps w:val="0"/>
          <w:strike w:val="0"/>
          <w:color w:val="4472c4"/>
          <w:sz w:val="22"/>
          <w:szCs w:val="22"/>
          <w:u w:val="none"/>
          <w:shd w:fill="auto" w:val="clear"/>
          <w:vertAlign w:val="baseline"/>
          <w:rtl w:val="0"/>
        </w:rPr>
        <w:t xml:space="preserve">Master of Business Administration - MBA </w:t>
      </w:r>
      <w:r w:rsidDel="00000000" w:rsidR="00000000" w:rsidRPr="00000000">
        <w:rPr>
          <w:rFonts w:ascii="Inter Medium" w:cs="Inter Medium" w:eastAsia="Inter Medium" w:hAnsi="Inter Medium"/>
          <w:i w:val="0"/>
          <w:smallCaps w:val="0"/>
          <w:strike w:val="0"/>
          <w:color w:val="444242"/>
          <w:sz w:val="22"/>
          <w:szCs w:val="22"/>
          <w:u w:val="none"/>
          <w:shd w:fill="auto" w:val="clear"/>
          <w:vertAlign w:val="baseline"/>
          <w:rtl w:val="0"/>
        </w:rPr>
        <w:t xml:space="preserve">| Columbia Business School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0" w:right="0" w:firstLine="0"/>
        <w:jc w:val="left"/>
        <w:rPr>
          <w:rFonts w:ascii="Inter Light" w:cs="Inter Light" w:eastAsia="Inter Light" w:hAnsi="Inter Light"/>
          <w:i w:val="0"/>
          <w:smallCaps w:val="0"/>
          <w:strike w:val="0"/>
          <w:color w:val="80808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Inter Light" w:cs="Inter Light" w:eastAsia="Inter Light" w:hAnsi="Inter Light"/>
          <w:i w:val="0"/>
          <w:smallCaps w:val="0"/>
          <w:strike w:val="0"/>
          <w:color w:val="808080"/>
          <w:sz w:val="20"/>
          <w:szCs w:val="20"/>
          <w:u w:val="none"/>
          <w:shd w:fill="auto" w:val="clear"/>
          <w:vertAlign w:val="baseline"/>
          <w:rtl w:val="0"/>
        </w:rPr>
        <w:t xml:space="preserve">June 2017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120" w:line="240" w:lineRule="auto"/>
        <w:ind w:left="0" w:right="0" w:firstLine="0"/>
        <w:jc w:val="left"/>
        <w:rPr>
          <w:rFonts w:ascii="Inter Medium" w:cs="Inter Medium" w:eastAsia="Inter Medium" w:hAnsi="Inter Medium"/>
          <w:i w:val="0"/>
          <w:smallCaps w:val="0"/>
          <w:strike w:val="0"/>
          <w:color w:val="444242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Inter Medium" w:cs="Inter Medium" w:eastAsia="Inter Medium" w:hAnsi="Inter Medium"/>
          <w:i w:val="0"/>
          <w:smallCaps w:val="0"/>
          <w:strike w:val="0"/>
          <w:color w:val="4472c4"/>
          <w:sz w:val="22"/>
          <w:szCs w:val="22"/>
          <w:u w:val="none"/>
          <w:shd w:fill="auto" w:val="clear"/>
          <w:vertAlign w:val="baseline"/>
          <w:rtl w:val="0"/>
        </w:rPr>
        <w:t xml:space="preserve">Bachelor of Science in Accounting</w:t>
      </w:r>
      <w:r w:rsidDel="00000000" w:rsidR="00000000" w:rsidRPr="00000000">
        <w:rPr>
          <w:rFonts w:ascii="Inter Medium" w:cs="Inter Medium" w:eastAsia="Inter Medium" w:hAnsi="Inter Medium"/>
          <w:i w:val="0"/>
          <w:smallCaps w:val="0"/>
          <w:strike w:val="0"/>
          <w:color w:val="444242"/>
          <w:sz w:val="22"/>
          <w:szCs w:val="22"/>
          <w:u w:val="none"/>
          <w:shd w:fill="auto" w:val="clear"/>
          <w:vertAlign w:val="baseline"/>
          <w:rtl w:val="0"/>
        </w:rPr>
        <w:t xml:space="preserve"> | New York University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0" w:right="0" w:firstLine="0"/>
        <w:jc w:val="left"/>
        <w:rPr>
          <w:rFonts w:ascii="Inter Light" w:cs="Inter Light" w:eastAsia="Inter Light" w:hAnsi="Inter Light"/>
          <w:color w:val="444242"/>
        </w:rPr>
      </w:pPr>
      <w:r w:rsidDel="00000000" w:rsidR="00000000" w:rsidRPr="00000000">
        <w:rPr>
          <w:rFonts w:ascii="Inter Light" w:cs="Inter Light" w:eastAsia="Inter Light" w:hAnsi="Inter Light"/>
          <w:i w:val="0"/>
          <w:smallCaps w:val="0"/>
          <w:strike w:val="0"/>
          <w:color w:val="808080"/>
          <w:sz w:val="20"/>
          <w:szCs w:val="20"/>
          <w:u w:val="none"/>
          <w:shd w:fill="auto" w:val="clear"/>
          <w:vertAlign w:val="baseline"/>
          <w:rtl w:val="0"/>
        </w:rPr>
        <w:t xml:space="preserve">June 2016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color="d3d3d3" w:space="6" w:sz="6" w:val="single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left"/>
        <w:rPr>
          <w:rFonts w:ascii="Inter Medium" w:cs="Inter Medium" w:eastAsia="Inter Medium" w:hAnsi="Inter Medium"/>
          <w:i w:val="0"/>
          <w:smallCaps w:val="0"/>
          <w:strike w:val="0"/>
          <w:color w:val="444242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Inter Medium" w:cs="Inter Medium" w:eastAsia="Inter Medium" w:hAnsi="Inter Medium"/>
          <w:i w:val="0"/>
          <w:smallCaps w:val="0"/>
          <w:strike w:val="0"/>
          <w:color w:val="444242"/>
          <w:sz w:val="24"/>
          <w:szCs w:val="24"/>
          <w:u w:val="none"/>
          <w:shd w:fill="auto" w:val="clear"/>
          <w:vertAlign w:val="baseline"/>
          <w:rtl w:val="0"/>
        </w:rPr>
        <w:t xml:space="preserve">TRAINING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120" w:line="240" w:lineRule="auto"/>
        <w:ind w:left="0" w:right="0" w:firstLine="0"/>
        <w:jc w:val="left"/>
        <w:rPr>
          <w:rFonts w:ascii="Inter Medium" w:cs="Inter Medium" w:eastAsia="Inter Medium" w:hAnsi="Inter Medium"/>
          <w:i w:val="0"/>
          <w:smallCaps w:val="0"/>
          <w:strike w:val="0"/>
          <w:color w:val="444242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Inter Medium" w:cs="Inter Medium" w:eastAsia="Inter Medium" w:hAnsi="Inter Medium"/>
          <w:i w:val="0"/>
          <w:smallCaps w:val="0"/>
          <w:strike w:val="0"/>
          <w:color w:val="4472c4"/>
          <w:sz w:val="22"/>
          <w:szCs w:val="22"/>
          <w:u w:val="none"/>
          <w:shd w:fill="auto" w:val="clear"/>
          <w:vertAlign w:val="baseline"/>
          <w:rtl w:val="0"/>
        </w:rPr>
        <w:t xml:space="preserve">Chartered Financial Analyst </w:t>
      </w:r>
      <w:r w:rsidDel="00000000" w:rsidR="00000000" w:rsidRPr="00000000">
        <w:rPr>
          <w:rFonts w:ascii="Inter Medium" w:cs="Inter Medium" w:eastAsia="Inter Medium" w:hAnsi="Inter Medium"/>
          <w:color w:val="4472c4"/>
          <w:rtl w:val="0"/>
        </w:rPr>
        <w:t xml:space="preserve">(</w:t>
      </w:r>
      <w:r w:rsidDel="00000000" w:rsidR="00000000" w:rsidRPr="00000000">
        <w:rPr>
          <w:rFonts w:ascii="Inter Medium" w:cs="Inter Medium" w:eastAsia="Inter Medium" w:hAnsi="Inter Medium"/>
          <w:i w:val="0"/>
          <w:smallCaps w:val="0"/>
          <w:strike w:val="0"/>
          <w:color w:val="4472c4"/>
          <w:sz w:val="22"/>
          <w:szCs w:val="22"/>
          <w:u w:val="none"/>
          <w:shd w:fill="auto" w:val="clear"/>
          <w:vertAlign w:val="baseline"/>
          <w:rtl w:val="0"/>
        </w:rPr>
        <w:t xml:space="preserve">CFA)</w:t>
      </w:r>
      <w:r w:rsidDel="00000000" w:rsidR="00000000" w:rsidRPr="00000000">
        <w:rPr>
          <w:rFonts w:ascii="Inter Medium" w:cs="Inter Medium" w:eastAsia="Inter Medium" w:hAnsi="Inter Medium"/>
          <w:i w:val="0"/>
          <w:smallCaps w:val="0"/>
          <w:strike w:val="0"/>
          <w:color w:val="444242"/>
          <w:sz w:val="22"/>
          <w:szCs w:val="22"/>
          <w:u w:val="none"/>
          <w:shd w:fill="auto" w:val="clear"/>
          <w:vertAlign w:val="baseline"/>
          <w:rtl w:val="0"/>
        </w:rPr>
        <w:t xml:space="preserve"> | CFA Institute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0" w:right="0" w:firstLine="0"/>
        <w:jc w:val="left"/>
        <w:rPr>
          <w:rFonts w:ascii="Inter Light" w:cs="Inter Light" w:eastAsia="Inter Light" w:hAnsi="Inter Light"/>
          <w:i w:val="0"/>
          <w:smallCaps w:val="0"/>
          <w:strike w:val="0"/>
          <w:color w:val="80808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Inter Light" w:cs="Inter Light" w:eastAsia="Inter Light" w:hAnsi="Inter Light"/>
          <w:i w:val="0"/>
          <w:smallCaps w:val="0"/>
          <w:strike w:val="0"/>
          <w:color w:val="808080"/>
          <w:sz w:val="20"/>
          <w:szCs w:val="20"/>
          <w:u w:val="none"/>
          <w:shd w:fill="auto" w:val="clear"/>
          <w:vertAlign w:val="baseline"/>
          <w:rtl w:val="0"/>
        </w:rPr>
        <w:t xml:space="preserve">2017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color="d3d3d3" w:space="6" w:sz="6" w:val="single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left"/>
        <w:rPr>
          <w:rFonts w:ascii="Inter Medium" w:cs="Inter Medium" w:eastAsia="Inter Medium" w:hAnsi="Inter Medium"/>
          <w:i w:val="0"/>
          <w:smallCaps w:val="0"/>
          <w:strike w:val="0"/>
          <w:color w:val="444242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Inter Medium" w:cs="Inter Medium" w:eastAsia="Inter Medium" w:hAnsi="Inter Medium"/>
          <w:i w:val="0"/>
          <w:smallCaps w:val="0"/>
          <w:strike w:val="0"/>
          <w:color w:val="444242"/>
          <w:sz w:val="24"/>
          <w:szCs w:val="24"/>
          <w:u w:val="none"/>
          <w:shd w:fill="auto" w:val="clear"/>
          <w:vertAlign w:val="baseline"/>
          <w:rtl w:val="0"/>
        </w:rPr>
        <w:t xml:space="preserve">SKILLS</w:t>
      </w:r>
    </w:p>
    <w:p w:rsidR="00000000" w:rsidDel="00000000" w:rsidP="00000000" w:rsidRDefault="00000000" w:rsidRPr="00000000" w14:paraId="0000001F">
      <w:pPr>
        <w:spacing w:before="120" w:lineRule="auto"/>
        <w:rPr>
          <w:rFonts w:ascii="Inter Light" w:cs="Inter Light" w:eastAsia="Inter Light" w:hAnsi="Inter Light"/>
          <w:color w:val="444242"/>
          <w:sz w:val="20"/>
          <w:szCs w:val="20"/>
        </w:rPr>
      </w:pPr>
      <w:r w:rsidDel="00000000" w:rsidR="00000000" w:rsidRPr="00000000">
        <w:rPr>
          <w:rFonts w:ascii="Inter Medium" w:cs="Inter Medium" w:eastAsia="Inter Medium" w:hAnsi="Inter Medium"/>
          <w:color w:val="444242"/>
          <w:sz w:val="20"/>
          <w:szCs w:val="20"/>
          <w:rtl w:val="0"/>
        </w:rPr>
        <w:t xml:space="preserve">Industry Knowledge: </w:t>
      </w:r>
      <w:r w:rsidDel="00000000" w:rsidR="00000000" w:rsidRPr="00000000">
        <w:rPr>
          <w:rFonts w:ascii="Inter Light" w:cs="Inter Light" w:eastAsia="Inter Light" w:hAnsi="Inter Light"/>
          <w:color w:val="444242"/>
          <w:sz w:val="20"/>
          <w:szCs w:val="20"/>
          <w:rtl w:val="0"/>
        </w:rPr>
        <w:t xml:space="preserve">Data Mining, Portfolio Management, Analytics, Financial Modeling</w:t>
      </w:r>
    </w:p>
    <w:p w:rsidR="00000000" w:rsidDel="00000000" w:rsidP="00000000" w:rsidRDefault="00000000" w:rsidRPr="00000000" w14:paraId="00000020">
      <w:pPr>
        <w:spacing w:before="60" w:lineRule="auto"/>
        <w:rPr>
          <w:rFonts w:ascii="Inter Light" w:cs="Inter Light" w:eastAsia="Inter Light" w:hAnsi="Inter Light"/>
          <w:color w:val="444242"/>
          <w:sz w:val="20"/>
          <w:szCs w:val="20"/>
        </w:rPr>
      </w:pPr>
      <w:r w:rsidDel="00000000" w:rsidR="00000000" w:rsidRPr="00000000">
        <w:rPr>
          <w:rFonts w:ascii="Inter Medium" w:cs="Inter Medium" w:eastAsia="Inter Medium" w:hAnsi="Inter Medium"/>
          <w:color w:val="444242"/>
          <w:sz w:val="20"/>
          <w:szCs w:val="20"/>
          <w:rtl w:val="0"/>
        </w:rPr>
        <w:t xml:space="preserve">Technical Skills:</w:t>
      </w:r>
      <w:r w:rsidDel="00000000" w:rsidR="00000000" w:rsidRPr="00000000">
        <w:rPr>
          <w:rFonts w:ascii="Inter Light" w:cs="Inter Light" w:eastAsia="Inter Light" w:hAnsi="Inter Light"/>
          <w:color w:val="444242"/>
          <w:sz w:val="20"/>
          <w:szCs w:val="20"/>
          <w:rtl w:val="0"/>
        </w:rPr>
        <w:t xml:space="preserve"> Microsoft Office (Word, Excel, PowerPoint),</w:t>
      </w:r>
    </w:p>
    <w:sectPr>
      <w:pgSz w:h="16838" w:w="11906" w:orient="portrait"/>
      <w:pgMar w:bottom="576" w:top="576" w:left="576" w:right="576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Inter Ligh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Inter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Inter Medium">
    <w:embedRegular w:fontKey="{00000000-0000-0000-0000-000000000000}" r:id="rId9" w:subsetted="0"/>
    <w:embedBold w:fontKey="{00000000-0000-0000-0000-000000000000}" r:id="rId10" w:subsetted="0"/>
    <w:embedItalic w:fontKey="{00000000-0000-0000-0000-000000000000}" r:id="rId11" w:subsetted="0"/>
    <w:embedBoldItalic w:fontKey="{00000000-0000-0000-0000-000000000000}" r:id="rId1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i w:val="1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1f4d78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trong">
    <w:name w:val="Strong"/>
    <w:basedOn w:val="Normal"/>
    <w:next w:val="Normal"/>
    <w:qFormat w:val="1"/>
    <w:rPr>
      <w:b w:val="1"/>
      <w:bCs w:val="1"/>
    </w:rPr>
  </w:style>
  <w:style w:type="paragraph" w:styleId="ListParagraph">
    <w:name w:val="List Paragraph"/>
    <w:basedOn w:val="Normal"/>
    <w:qFormat w:val="1"/>
  </w:style>
  <w:style w:type="character" w:styleId="Hyperlink">
    <w:name w:val="Hyperlink"/>
    <w:basedOn w:val="DefaultParagraphFont"/>
    <w:uiPriority w:val="99"/>
    <w:unhideWhenUsed w:val="1"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 w:val="1"/>
    <w:unhideWhenUsed w:val="1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 w:val="1"/>
    <w:unhideWhenUsed w:val="1"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 w:val="1"/>
    <w:unhideWhenUsed w:val="1"/>
    <w:rPr>
      <w:sz w:val="20"/>
      <w:szCs w:val="20"/>
    </w:rPr>
  </w:style>
  <w:style w:type="paragraph" w:styleId="SectionHeader">
    <w:name w:val="Section Header"/>
    <w:basedOn w:val="Normal"/>
    <w:pPr>
      <w:pBdr>
        <w:top w:color="d3d3d3" w:space="0" w:sz="6" w:val="single"/>
      </w:pBdr>
      <w:spacing w:after="120" w:before="240"/>
    </w:pPr>
    <w:rPr>
      <w:rFonts w:ascii="Calibri" w:cs="Calibri" w:eastAsia="Calibri" w:hAnsi="Calibri"/>
      <w:b w:val="1"/>
      <w:bCs w:val="1"/>
      <w:color w:val="4472c4"/>
      <w:sz w:val="24"/>
      <w:szCs w:val="24"/>
    </w:rPr>
  </w:style>
  <w:style w:type="paragraph" w:styleId="JobTitle">
    <w:name w:val="Job Title"/>
    <w:basedOn w:val="Normal"/>
    <w:pPr>
      <w:spacing w:after="40" w:before="120"/>
    </w:pPr>
    <w:rPr>
      <w:rFonts w:ascii="Calibri" w:cs="Calibri" w:eastAsia="Calibri" w:hAnsi="Calibri"/>
      <w:b w:val="1"/>
      <w:bCs w:val="1"/>
      <w:color w:val="4472c4"/>
      <w:sz w:val="22"/>
      <w:szCs w:val="22"/>
    </w:rPr>
  </w:style>
  <w:style w:type="paragraph" w:styleId="JobDetails">
    <w:name w:val="Job Details"/>
    <w:basedOn w:val="Normal"/>
    <w:pPr>
      <w:spacing w:after="60"/>
    </w:pPr>
    <w:rPr>
      <w:rFonts w:ascii="Calibri" w:cs="Calibri" w:eastAsia="Calibri" w:hAnsi="Calibri"/>
      <w:color w:val="808080"/>
      <w:sz w:val="20"/>
      <w:szCs w:val="2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InterLight-regular.ttf"/><Relationship Id="rId2" Type="http://schemas.openxmlformats.org/officeDocument/2006/relationships/font" Target="fonts/InterLight-bold.ttf"/><Relationship Id="rId3" Type="http://schemas.openxmlformats.org/officeDocument/2006/relationships/font" Target="fonts/InterLight-italic.ttf"/><Relationship Id="rId4" Type="http://schemas.openxmlformats.org/officeDocument/2006/relationships/font" Target="fonts/InterLight-boldItalic.ttf"/><Relationship Id="rId11" Type="http://schemas.openxmlformats.org/officeDocument/2006/relationships/font" Target="fonts/InterMedium-italic.ttf"/><Relationship Id="rId10" Type="http://schemas.openxmlformats.org/officeDocument/2006/relationships/font" Target="fonts/InterMedium-bold.ttf"/><Relationship Id="rId12" Type="http://schemas.openxmlformats.org/officeDocument/2006/relationships/font" Target="fonts/InterMedium-boldItalic.ttf"/><Relationship Id="rId9" Type="http://schemas.openxmlformats.org/officeDocument/2006/relationships/font" Target="fonts/InterMedium-regular.ttf"/><Relationship Id="rId5" Type="http://schemas.openxmlformats.org/officeDocument/2006/relationships/font" Target="fonts/Inter-regular.ttf"/><Relationship Id="rId6" Type="http://schemas.openxmlformats.org/officeDocument/2006/relationships/font" Target="fonts/Inter-bold.ttf"/><Relationship Id="rId7" Type="http://schemas.openxmlformats.org/officeDocument/2006/relationships/font" Target="fonts/Inter-italic.ttf"/><Relationship Id="rId8" Type="http://schemas.openxmlformats.org/officeDocument/2006/relationships/font" Target="fonts/Inter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/JvHFDXX03wNTsXW1EhVjJU6l9Q==">CgMxLjA4AHIhMUt6VjRzWHpSVk5kNWhfejN4dzBpM3NJY1p4ckQwaWJq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2025-10-26T23:30:22.067Z</dcterms:created>
  <dc:creator>Un-named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