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555-0164 | monica.hall@gmail.com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Aspiring Flight Attendant | Hospitality &amp; Guest Services | CPR/First Aid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Detail-oriented hospitality professional pursuing a first-time flight attendant role after 3 years in guest-facing hotel service. Skilled at staying composed during high-pressure guest interactions, resolving complaints on the spot, and following safety procedure exactly. CPR/First Aid certified.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 Hotel Group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Front Desk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Resolved guest complaints face-to-face for a 180-room hotel, maintaining a 95% guest satisfaction score across 18 months while managing check-in volume during peak season.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housekeeping and events staff to recover service failures for 30+ guests weekly, escalating fewer than 2% of cases to a manager.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Events Center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Guest Services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May 2022 - Jul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crowd flow and answered guest questions for conferences of up to 500 attendees, maintaining calm during peak arrival and departure windows.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a 6-week hospitality training program covering service standards and emergency response basics, graduating in the top 10% of the cohort.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First Aid certified, Basic emergency evacuation procedures, Incident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Customer Service &amp; Hospitality: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Service recovery, Guest relations, Complaint resolution, High-volume service under time pressure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Physical &amp; Logistical Readiness: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Comfortable standing for 8+ hour shifts, Able to lift 50 lbs, Flexible schedule including nights/weekends/holidays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American Red Cross (exp. 09/2027), First Aid Certified, American Red Cross (exp. 09/2027)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A.A. Hospitality Management, San Jose City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