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Atlanta, GA | (404) 555-0129 | laurie.bream@endframeair.com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/ Lead Flight Attendant | Crew Leadership | International &amp; Domestic Routes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flight attendant with 11 years and 9,000+ flight hours across domestic and international long-haul routes. Leads cabin crews of up to 8, mentors new hires, and maintains a zero-incident safety record while delivering bilingual service to 250+ passengers per flight.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Airlines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Flight Attendant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cabin crew of 8 across domestic and international routes, coordinating pre-flight briefings and resolving in-flight service issues without delay.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25+ new flight attendants during onboarding over 5 years, improving new-hire evaluation scores by 15%.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bilingual (English/Spanish) cabin announcements and service on international long-haul routes serving 250+ passengers per flight, maintaining a zero-incident safety record across 6 consecutive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customs and immigration procedures for international crews across 9 countries, maintaining full compliance with zero delays.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Air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Flight Attendant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2014 - Jan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4,500+ flight hours on domestic routes, consistently rated in the top 10% of crew on passenger satisfaction surveys.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Conducted 40+ mock emergency evacuation drills as a crew safety trainer, ensuring full FAA compliance across audits.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Emergency Response: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First Aid certified, Emergency evacuation training lead, Incident reporting, Crew safety audits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Training: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Crew leadership (teams of 8+), New-hire mentoring, Pre-flight briefings, Performance coaching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Communication &amp; Language: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Bilingual (Spanish/English), Public announcements, Cross-cultural communication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Physical &amp; Logistical Readiness: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Comfortable standing for 12+ hour long-haul shifts, Frequent international travel availability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American Heart Association (exp. 05/2027), First Aid Certified, American Red Cross (exp. 05/2027), FAA-Compliant Crew Resource Management (CRM) Trainer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Hospitality &amp; Tourism Management, Georgia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