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erlich.bachman@gmail.com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Assistant Store Manager | Seeking Store Manager Role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Assistant store manager with 3 years of experience leading opening and closing shifts, training new hires, and managing weekly schedules for a 15-person team at a specialty retail location. Covered full manager duties for 10 shifts monthly during a 5-week leadership vacancy, keeping shrink under target and holding weekend sales flat against the prior year. Seeking to bring that operational ownership to a full store manager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Outfitters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Store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Opened and closed the store independently 3-4 shifts weekly, overseeing a team of 10 associates and processing daily cash reconciliation with zero discrepancies over 6 months.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15 new hires on POS operations and customer service standards, cutting new-hire ramp-up time from 3 weeks to 10 days.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Covered full manager duties for 10 shifts monthly across a 15-person team during a 5-week leadership vacancy, maintaining sales within 3% of full-manager weeks.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Retail — Fremont,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Keyholder / Shift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May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solo weekend shifts for a 6-person sales floor team, handling customer escalations and daily deposit prep with no cash-handling errors over 18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weekly staff schedules for 8 associates around peak traffic patterns, reducing overtime hours by 15%.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Team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Shift scheduling, Training new hires, Conflict resolution, Cross-training associates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Operations &amp; Retail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Square POS, Employee scheduling software, Cash handling and audit procedures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Sales &amp; Customer Experience: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Upselling and add-on training, Customer escalation handling, Visual merchandising standards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A.A. Business Administration, De Anza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