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555-0198 | monica.hall@ravigacapital.com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Store Manager | General Retail | 4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Store manager with 4 years running a $4.1M-volume general retail location and a 22-person team. Exceeded quarterly sales targets by 8% while cutting inventory shrink nearly in half, through tighter labor forecasting and revised floor coverage. Looking to bring that P&amp;L ownership to a larger-volume store.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Home Goods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Store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22-person team and $4.1M in annual sales volume, exceeding quarterly sales targets by 8% through revised floor coverage and staff incentive structures.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Reduced inventory shrink from 1.8% to 1.1% over one fiscal year by implementing weekly cycle counts and tightening receiving procedures.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and scheduled a 14-person sales team across 3 daily shifts, reducing overtime costs by 12% over two quarters through tighter labor forecasting.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Retail Group — Mountain View,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Assistant Store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2019 - Feb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Oversaw daily operations for a 16-person team during manager absences, holding sales within 2% of full-manager weeks.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Rebuilt the new-hire onboarding checklist, cutting new-hire ramp-up time from 4 weeks to 2 weeks across 20+ hires.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Team Management: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Hiring and onboarding, Performance coaching, Shift scheduling, Conflict resolution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Operations &amp; Retail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Oracle Retail POS, Inventory management systems, Loss prevention monitoring tools, Markdown and pricing execution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Sales &amp; Customer Experience: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Promotional rollout execution, Customer escalation handling, Visual merchandising standards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Loss Prevention Foundation Certification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