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Monica Hall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Boise, ID | (208) 555-0142 | monica.hall@rnmail.com | linkedin.com/in/monicahallrn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BSN, RN | Med-Surg / Telemetry | New-to-Travel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BSN-prepared RN with 2 years of med-surg staff experience, now transitioning into travel nursing. Comfortable with Epic and Cerner, cross-trained in telemetry monitoring, and eager to bring hospital-tested clinical skills to short-term, high-need units.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LICENSURE &amp; 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RN License: Compact/Multistate (NLC), active through 09/2027, BLS (AHA), active through 04/2027, ACLS (AHA), active through 04/2027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St. Luke's Regional Medical Center — Boise, ID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Staff RN, Med-Surg (28 beds)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2024 -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 a 6-patient assignment on a 28-bed med-surg unit, coordinating discharge planning that reduced average length of stay by 0.4 days.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Cross-trained in telemetry monitoring within first 3 months, covering step-down patients during 2 staffing shortages per month.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Precept 2 newly hired nurses per quarter on unit charting and admission workflow in Cerner.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St. Luke's Regional Medical Center — Boise, ID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New Graduate RN, Med-Surg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Jul 2023 - Jun 2024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Completed 12-week new-grad residency with zero incident reports and early sign-off for independent charge coverage.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Floated to telemetry and float pool shifts twice monthly, adapting to unit-specific protocols within a single shift.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Clinical: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Med-surg patient care, Telemetry monitoring, Wound care and dressing changes, Discharge planning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EHR / Technical: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Epic, Cerner, Pyxis medication dispensing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Soft Skills / Adaptability: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Rapid onboarding to new protocols, Float pool coverage, Precepting new staff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BSN, Boise State University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