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Louisville, KY | (502) 555-0164 | laurie.bream@email.com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Warehouse Shift Lead | Forklift-Certified | Team of 18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Warehouse Shift Lead with 6+ years in distribution, including 3 years leading an 18-person team of pickers, packers, and forklift operators across a 400,000 sq ft center. Promoted from forklift operator after building a safety record with zero incidents, now owns shift KPIs, WMS exception resolution, and new-hire training. OSHA Forklift-certified with a 30-Hour General Industry Safety card.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Supply Chain — Louisville, KY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Warehouse Shift Lead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a team of 18 pickers, packers, and forklift operators across a 400,000 sq ft distribution center, hitting 97% of shift productivity targets over 24 months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Reduced mis-ship rate from 2.1% to 0.6% by rebuilding the pre-shift huddle checklist and auditing 50+ outbound orders daily against packing slips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the Manhattan WMS exception queue, resolving 30+ daily inventory discrepancies and cutting cycle-count variance to 0.3% across 25,000 SKUs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Onboarded and trained 22 new hires on RF scanner workflows, forklift pre-shift checks, and OSHA safety procedures, cutting new-hire ramp time from 3 weeks to 10 days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pick paths between associates and 6 autonomous mobile robots (AMRs) during a phased automation rollout, holding throughput steady with zero safety incidents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Fulfillment — Nashville, TN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Forklift Operator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2020 - Jun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Operated Class III and Class IV forklifts to move 200+ pallets per shift, maintaining zero safety incidents across 3 years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Promoted from picker/packer to forklift operator within 8 months after earning OSHA certification and ranking as a top performer on pick accuracy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Operations: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Shift scheduling &amp; team leadership, KPI tracking &amp; shift reporting, WMS exception management (Manhattan), New-hire training &amp; onboarding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Equipment &amp; Safety: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Forklift-certified (Class III, Class IV), OSHA 30-Hour compliance, Cycle counting &amp; inventory accuracy, Automation &amp; AMR workflow coordination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OSHA Forklift Certification (Class III, Class IV), issued 2020, renewed 2023, valid through 2029, OSHA 30-Hour General Industry Safety Card, issued 2023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